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89F965">
      <w:pPr>
        <w:jc w:val="center"/>
        <w:rPr>
          <w:rFonts w:hint="eastAsia"/>
          <w:i w:val="0"/>
          <w:iCs/>
        </w:rPr>
      </w:pPr>
      <w:r>
        <w:rPr>
          <w:rFonts w:hint="eastAsia"/>
          <w:i w:val="0"/>
          <w:iCs/>
        </w:rPr>
        <w:t>***I.正文结果</w:t>
      </w:r>
    </w:p>
    <w:p w14:paraId="47752695">
      <w:pPr>
        <w:jc w:val="center"/>
        <w:rPr>
          <w:rFonts w:hint="eastAsia"/>
          <w:i w:val="0"/>
          <w:iCs/>
        </w:rPr>
      </w:pPr>
      <w:r>
        <w:rPr>
          <w:rFonts w:hint="eastAsia"/>
          <w:i w:val="0"/>
          <w:iCs/>
        </w:rPr>
        <w:t>*-----------------------------------------------</w:t>
      </w:r>
    </w:p>
    <w:p w14:paraId="20882646">
      <w:pPr>
        <w:jc w:val="center"/>
        <w:rPr>
          <w:rFonts w:hint="eastAsia"/>
          <w:i w:val="0"/>
          <w:iCs/>
        </w:rPr>
      </w:pPr>
      <w:r>
        <w:rPr>
          <w:rFonts w:hint="eastAsia"/>
          <w:i w:val="0"/>
          <w:iCs/>
        </w:rPr>
        <w:t>*表1：描述性统计</w:t>
      </w:r>
    </w:p>
    <w:p w14:paraId="43D7C0D8">
      <w:pPr>
        <w:jc w:val="center"/>
        <w:rPr>
          <w:rFonts w:hint="default" w:eastAsia="宋体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除省级工伤数据和健康相关支出两个变量外的其他变量描述性统计</w:t>
      </w:r>
    </w:p>
    <w:p w14:paraId="011DAA5F">
      <w:pPr>
        <w:jc w:val="center"/>
      </w:pPr>
      <w:r>
        <w:drawing>
          <wp:inline distT="0" distB="0" distL="114300" distR="114300">
            <wp:extent cx="3117850" cy="2879725"/>
            <wp:effectExtent l="0" t="0" r="6350" b="635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178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758EF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健康相关支出、省级工伤数据两个变量的描述性统计</w:t>
      </w:r>
    </w:p>
    <w:p w14:paraId="24BA2583">
      <w:pPr>
        <w:jc w:val="center"/>
      </w:pPr>
      <w:r>
        <w:drawing>
          <wp:inline distT="0" distB="0" distL="114300" distR="114300">
            <wp:extent cx="3117850" cy="1981200"/>
            <wp:effectExtent l="0" t="0" r="6350" b="0"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178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E71AA">
      <w:pPr>
        <w:jc w:val="center"/>
        <w:rPr>
          <w:rFonts w:hint="default"/>
          <w:i w:val="0"/>
          <w:iCs/>
          <w:lang w:val="en-US" w:eastAsia="zh-CN"/>
        </w:rPr>
      </w:pPr>
      <w:r>
        <w:rPr>
          <w:rFonts w:hint="default"/>
          <w:i w:val="0"/>
          <w:iCs/>
          <w:lang w:val="en-US" w:eastAsia="zh-CN"/>
        </w:rPr>
        <w:br w:type="page"/>
      </w:r>
    </w:p>
    <w:p w14:paraId="0BF2202F">
      <w:pPr>
        <w:jc w:val="center"/>
        <w:rPr>
          <w:rFonts w:hint="default"/>
          <w:i w:val="0"/>
          <w:iCs/>
          <w:lang w:val="en-US" w:eastAsia="zh-CN"/>
        </w:rPr>
      </w:pPr>
      <w:r>
        <w:rPr>
          <w:rFonts w:hint="default"/>
          <w:i w:val="0"/>
          <w:iCs/>
          <w:lang w:val="en-US" w:eastAsia="zh-CN"/>
        </w:rPr>
        <w:t>*表2：机器人应用对低技能农民工健康影响的基准回归结果</w:t>
      </w:r>
    </w:p>
    <w:p w14:paraId="5207619E">
      <w:pPr>
        <w:jc w:val="center"/>
      </w:pPr>
      <w:r>
        <w:drawing>
          <wp:inline distT="0" distB="0" distL="114300" distR="114300">
            <wp:extent cx="3117850" cy="2425065"/>
            <wp:effectExtent l="0" t="0" r="6350" b="133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1785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CC3FC">
      <w:pPr>
        <w:jc w:val="center"/>
      </w:pPr>
      <w:r>
        <w:drawing>
          <wp:inline distT="0" distB="0" distL="114300" distR="114300">
            <wp:extent cx="3117850" cy="2813685"/>
            <wp:effectExtent l="0" t="0" r="635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17850" cy="28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10BDB">
      <w:pPr>
        <w:jc w:val="center"/>
      </w:pPr>
      <w:r>
        <w:drawing>
          <wp:inline distT="0" distB="0" distL="114300" distR="114300">
            <wp:extent cx="3116580" cy="2879725"/>
            <wp:effectExtent l="0" t="0" r="762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1165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7B87D">
      <w:pPr>
        <w:jc w:val="center"/>
      </w:pPr>
      <w:r>
        <w:drawing>
          <wp:inline distT="0" distB="0" distL="114300" distR="114300">
            <wp:extent cx="3173095" cy="2879725"/>
            <wp:effectExtent l="0" t="0" r="12065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17309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3F675">
      <w:pPr>
        <w:jc w:val="center"/>
      </w:pPr>
      <w:r>
        <w:drawing>
          <wp:inline distT="0" distB="0" distL="114300" distR="114300">
            <wp:extent cx="5008880" cy="2879725"/>
            <wp:effectExtent l="0" t="0" r="508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088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AD998">
      <w:pPr>
        <w:jc w:val="center"/>
      </w:pPr>
      <w:r>
        <w:drawing>
          <wp:inline distT="0" distB="0" distL="114300" distR="114300">
            <wp:extent cx="4133215" cy="2879725"/>
            <wp:effectExtent l="0" t="0" r="1206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3321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8794A">
      <w:pPr>
        <w:jc w:val="center"/>
      </w:pPr>
      <w:r>
        <w:drawing>
          <wp:inline distT="0" distB="0" distL="114300" distR="114300">
            <wp:extent cx="3782060" cy="2879725"/>
            <wp:effectExtent l="0" t="0" r="1270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820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518A1E">
      <w:pPr>
        <w:jc w:val="center"/>
      </w:pPr>
      <w:r>
        <w:drawing>
          <wp:inline distT="0" distB="0" distL="114300" distR="114300">
            <wp:extent cx="3152140" cy="2879725"/>
            <wp:effectExtent l="0" t="0" r="2540" b="63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5214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0FB82">
      <w:pPr>
        <w:jc w:val="center"/>
      </w:pPr>
      <w:r>
        <w:br w:type="page"/>
      </w:r>
    </w:p>
    <w:p w14:paraId="79FDB983">
      <w:pPr>
        <w:jc w:val="center"/>
        <w:rPr>
          <w:rFonts w:hint="default"/>
          <w:i w:val="0"/>
          <w:iCs/>
          <w:lang w:val="en-US" w:eastAsia="zh-CN"/>
        </w:rPr>
      </w:pPr>
      <w:r>
        <w:rPr>
          <w:rFonts w:hint="default"/>
          <w:i w:val="0"/>
          <w:iCs/>
          <w:lang w:val="en-US" w:eastAsia="zh-CN"/>
        </w:rPr>
        <w:t>*表3：工具变量法与Heckman两步法的估计结果</w:t>
      </w:r>
    </w:p>
    <w:p w14:paraId="7F2159DB">
      <w:pPr>
        <w:jc w:val="center"/>
      </w:pPr>
      <w:r>
        <w:drawing>
          <wp:inline distT="0" distB="0" distL="114300" distR="114300">
            <wp:extent cx="2950210" cy="2879725"/>
            <wp:effectExtent l="0" t="0" r="635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5021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8740C9">
      <w:pPr>
        <w:jc w:val="center"/>
      </w:pPr>
      <w:r>
        <w:drawing>
          <wp:inline distT="0" distB="0" distL="114300" distR="114300">
            <wp:extent cx="3347720" cy="2879725"/>
            <wp:effectExtent l="0" t="0" r="508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4772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96C10">
      <w:pPr>
        <w:jc w:val="center"/>
      </w:pPr>
    </w:p>
    <w:p w14:paraId="50D2F77E">
      <w:pPr>
        <w:jc w:val="center"/>
      </w:pPr>
      <w:r>
        <w:drawing>
          <wp:inline distT="0" distB="0" distL="114300" distR="114300">
            <wp:extent cx="3460115" cy="2879725"/>
            <wp:effectExtent l="0" t="0" r="14605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46011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188E8">
      <w:pPr>
        <w:jc w:val="center"/>
      </w:pPr>
      <w:r>
        <w:drawing>
          <wp:inline distT="0" distB="0" distL="114300" distR="114300">
            <wp:extent cx="2950210" cy="2879725"/>
            <wp:effectExtent l="0" t="0" r="6350" b="63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5021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C6FF0">
      <w:pPr>
        <w:jc w:val="center"/>
      </w:pPr>
      <w:r>
        <w:drawing>
          <wp:inline distT="0" distB="0" distL="114300" distR="114300">
            <wp:extent cx="3430905" cy="2879725"/>
            <wp:effectExtent l="0" t="0" r="13335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3090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3D190">
      <w:pPr>
        <w:jc w:val="center"/>
      </w:pPr>
      <w:r>
        <w:drawing>
          <wp:inline distT="0" distB="0" distL="114300" distR="114300">
            <wp:extent cx="3373120" cy="2879725"/>
            <wp:effectExtent l="0" t="0" r="1016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7312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B146D">
      <w:pPr>
        <w:jc w:val="center"/>
      </w:pPr>
      <w:r>
        <w:drawing>
          <wp:inline distT="0" distB="0" distL="114300" distR="114300">
            <wp:extent cx="3081020" cy="2879725"/>
            <wp:effectExtent l="0" t="0" r="12700" b="63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8102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A00E4">
      <w:pPr>
        <w:jc w:val="center"/>
      </w:pPr>
      <w:r>
        <w:drawing>
          <wp:inline distT="0" distB="0" distL="114300" distR="114300">
            <wp:extent cx="3113405" cy="2879725"/>
            <wp:effectExtent l="0" t="0" r="10795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1340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5EBA0">
      <w:pPr>
        <w:jc w:val="center"/>
        <w:rPr>
          <w:rFonts w:hint="default"/>
          <w:lang w:val="en-US" w:eastAsia="zh-CN"/>
        </w:rPr>
      </w:pPr>
    </w:p>
    <w:p w14:paraId="79EACF27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023B00C1">
      <w:pPr>
        <w:jc w:val="center"/>
        <w:rPr>
          <w:rFonts w:hint="default"/>
          <w:i w:val="0"/>
          <w:iCs/>
          <w:lang w:val="en-US" w:eastAsia="zh-CN"/>
        </w:rPr>
      </w:pPr>
      <w:r>
        <w:rPr>
          <w:rFonts w:hint="default"/>
          <w:i w:val="0"/>
          <w:iCs/>
          <w:lang w:val="en-US" w:eastAsia="zh-CN"/>
        </w:rPr>
        <w:t>*表4：工伤规避效应和健康投资减少效应的检验结果</w:t>
      </w:r>
    </w:p>
    <w:p w14:paraId="71744931">
      <w:pPr>
        <w:jc w:val="center"/>
      </w:pPr>
      <w:r>
        <w:drawing>
          <wp:inline distT="0" distB="0" distL="114300" distR="114300">
            <wp:extent cx="3259455" cy="2879725"/>
            <wp:effectExtent l="0" t="0" r="1905" b="63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5945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C755D">
      <w:pPr>
        <w:jc w:val="center"/>
      </w:pPr>
      <w:r>
        <w:drawing>
          <wp:inline distT="0" distB="0" distL="114300" distR="114300">
            <wp:extent cx="3396615" cy="2879725"/>
            <wp:effectExtent l="0" t="0" r="1905" b="6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9661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7FA2E">
      <w:pPr>
        <w:jc w:val="center"/>
      </w:pPr>
      <w:r>
        <w:drawing>
          <wp:inline distT="0" distB="0" distL="114300" distR="114300">
            <wp:extent cx="3420110" cy="2879725"/>
            <wp:effectExtent l="0" t="0" r="8890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2011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724DB">
      <w:pPr>
        <w:jc w:val="center"/>
      </w:pPr>
      <w:r>
        <w:drawing>
          <wp:inline distT="0" distB="0" distL="114300" distR="114300">
            <wp:extent cx="4023995" cy="2879725"/>
            <wp:effectExtent l="0" t="0" r="14605" b="6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2399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68BD5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0329F53B">
      <w:pPr>
        <w:jc w:val="center"/>
        <w:rPr>
          <w:rFonts w:hint="default"/>
          <w:i w:val="0"/>
          <w:iCs/>
          <w:lang w:val="en-US" w:eastAsia="zh-CN"/>
        </w:rPr>
      </w:pPr>
      <w:r>
        <w:rPr>
          <w:rFonts w:hint="default"/>
          <w:i w:val="0"/>
          <w:iCs/>
          <w:lang w:val="en-US" w:eastAsia="zh-CN"/>
        </w:rPr>
        <w:t>*表5：劳动供给分化效应和作用渠道形成原因探讨的检验结果</w:t>
      </w:r>
    </w:p>
    <w:p w14:paraId="317C25DC">
      <w:pPr>
        <w:jc w:val="center"/>
      </w:pPr>
      <w:r>
        <w:drawing>
          <wp:inline distT="0" distB="0" distL="114300" distR="114300">
            <wp:extent cx="3470275" cy="2879725"/>
            <wp:effectExtent l="0" t="0" r="4445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7027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8FFE5">
      <w:pPr>
        <w:jc w:val="center"/>
      </w:pPr>
      <w:r>
        <w:drawing>
          <wp:inline distT="0" distB="0" distL="114300" distR="114300">
            <wp:extent cx="3441700" cy="2879725"/>
            <wp:effectExtent l="0" t="0" r="254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44170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38097">
      <w:pPr>
        <w:jc w:val="center"/>
      </w:pPr>
      <w:r>
        <w:drawing>
          <wp:inline distT="0" distB="0" distL="114300" distR="114300">
            <wp:extent cx="3393440" cy="2879725"/>
            <wp:effectExtent l="0" t="0" r="5080" b="63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9344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7629E">
      <w:pPr>
        <w:jc w:val="center"/>
      </w:pPr>
      <w:r>
        <w:drawing>
          <wp:inline distT="0" distB="0" distL="114300" distR="114300">
            <wp:extent cx="3447415" cy="2879725"/>
            <wp:effectExtent l="0" t="0" r="12065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4741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27204">
      <w:pPr>
        <w:jc w:val="center"/>
      </w:pPr>
      <w:r>
        <w:drawing>
          <wp:inline distT="0" distB="0" distL="114300" distR="114300">
            <wp:extent cx="3388360" cy="2879725"/>
            <wp:effectExtent l="0" t="0" r="10160" b="6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883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AD20E">
      <w:pPr>
        <w:jc w:val="center"/>
      </w:pPr>
      <w:r>
        <w:drawing>
          <wp:inline distT="0" distB="0" distL="114300" distR="114300">
            <wp:extent cx="3408680" cy="2879725"/>
            <wp:effectExtent l="0" t="0" r="5080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086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129F36">
      <w:pPr>
        <w:jc w:val="center"/>
      </w:pPr>
      <w:r>
        <w:drawing>
          <wp:inline distT="0" distB="0" distL="114300" distR="114300">
            <wp:extent cx="3474085" cy="2879725"/>
            <wp:effectExtent l="0" t="0" r="635" b="63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0B4EC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30BE4FBE">
      <w:pPr>
        <w:jc w:val="center"/>
        <w:rPr>
          <w:rFonts w:hint="default"/>
          <w:i w:val="0"/>
          <w:iCs/>
          <w:lang w:val="en-US" w:eastAsia="zh-CN"/>
        </w:rPr>
      </w:pPr>
      <w:r>
        <w:rPr>
          <w:rFonts w:hint="default"/>
          <w:i w:val="0"/>
          <w:iCs/>
          <w:lang w:val="en-US" w:eastAsia="zh-CN"/>
        </w:rPr>
        <w:t>*表6：异质性分析的检验结果</w:t>
      </w:r>
    </w:p>
    <w:p w14:paraId="27D68E26">
      <w:pPr>
        <w:jc w:val="center"/>
      </w:pPr>
      <w:r>
        <w:drawing>
          <wp:inline distT="0" distB="0" distL="114300" distR="114300">
            <wp:extent cx="3399790" cy="2879725"/>
            <wp:effectExtent l="0" t="0" r="13970" b="63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997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CC65E8">
      <w:pPr>
        <w:jc w:val="center"/>
      </w:pPr>
      <w:r>
        <w:drawing>
          <wp:inline distT="0" distB="0" distL="114300" distR="114300">
            <wp:extent cx="3415030" cy="2879725"/>
            <wp:effectExtent l="0" t="0" r="13970" b="6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41503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8A4F9">
      <w:pPr>
        <w:jc w:val="center"/>
      </w:pPr>
      <w:r>
        <w:drawing>
          <wp:inline distT="0" distB="0" distL="114300" distR="114300">
            <wp:extent cx="3449955" cy="2879725"/>
            <wp:effectExtent l="0" t="0" r="9525" b="63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44995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D0193">
      <w:pPr>
        <w:jc w:val="center"/>
      </w:pPr>
      <w:r>
        <w:drawing>
          <wp:inline distT="0" distB="0" distL="114300" distR="114300">
            <wp:extent cx="3442970" cy="2879725"/>
            <wp:effectExtent l="0" t="0" r="1270" b="63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4429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14F65">
      <w:pPr>
        <w:jc w:val="center"/>
      </w:pPr>
      <w:r>
        <w:drawing>
          <wp:inline distT="0" distB="0" distL="114300" distR="114300">
            <wp:extent cx="3516630" cy="2879725"/>
            <wp:effectExtent l="0" t="0" r="3810" b="63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51663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6AD02">
      <w:pPr>
        <w:jc w:val="center"/>
      </w:pPr>
      <w:r>
        <w:drawing>
          <wp:inline distT="0" distB="0" distL="114300" distR="114300">
            <wp:extent cx="3502660" cy="2879725"/>
            <wp:effectExtent l="0" t="0" r="2540" b="63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5026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0DCB7">
      <w:pPr>
        <w:jc w:val="center"/>
      </w:pPr>
      <w:r>
        <w:drawing>
          <wp:inline distT="0" distB="0" distL="114300" distR="114300">
            <wp:extent cx="3496310" cy="2879725"/>
            <wp:effectExtent l="0" t="0" r="8890" b="63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49631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A94BE">
      <w:pPr>
        <w:jc w:val="center"/>
      </w:pPr>
      <w:r>
        <w:drawing>
          <wp:inline distT="0" distB="0" distL="114300" distR="114300">
            <wp:extent cx="3465195" cy="2879725"/>
            <wp:effectExtent l="0" t="0" r="9525" b="63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46519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177AE">
      <w:pPr>
        <w:jc w:val="center"/>
      </w:pPr>
      <w:r>
        <w:drawing>
          <wp:inline distT="0" distB="0" distL="114300" distR="114300">
            <wp:extent cx="3449320" cy="2879725"/>
            <wp:effectExtent l="0" t="0" r="10160" b="63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44932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8AE6E">
      <w:pPr>
        <w:jc w:val="center"/>
      </w:pPr>
      <w:r>
        <w:drawing>
          <wp:inline distT="0" distB="0" distL="114300" distR="114300">
            <wp:extent cx="3459480" cy="2879725"/>
            <wp:effectExtent l="0" t="0" r="0" b="63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594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32A0A">
      <w:pPr>
        <w:jc w:val="center"/>
      </w:pPr>
      <w:r>
        <w:drawing>
          <wp:inline distT="0" distB="0" distL="114300" distR="114300">
            <wp:extent cx="3449320" cy="2879725"/>
            <wp:effectExtent l="0" t="0" r="10160" b="63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44932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BCAE3F">
      <w:pPr>
        <w:jc w:val="center"/>
      </w:pPr>
      <w:r>
        <w:drawing>
          <wp:inline distT="0" distB="0" distL="114300" distR="114300">
            <wp:extent cx="3465830" cy="2879725"/>
            <wp:effectExtent l="0" t="0" r="8890" b="63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46583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84DB9">
      <w:pPr>
        <w:jc w:val="center"/>
      </w:pPr>
      <w:r>
        <w:drawing>
          <wp:inline distT="0" distB="0" distL="114300" distR="114300">
            <wp:extent cx="3418840" cy="2879725"/>
            <wp:effectExtent l="0" t="0" r="10160" b="63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1884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99118">
      <w:pPr>
        <w:jc w:val="center"/>
      </w:pPr>
      <w:r>
        <w:drawing>
          <wp:inline distT="0" distB="0" distL="114300" distR="114300">
            <wp:extent cx="3454400" cy="2879725"/>
            <wp:effectExtent l="0" t="0" r="5080" b="63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45440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52EB8">
      <w:pPr>
        <w:jc w:val="center"/>
      </w:pPr>
      <w:r>
        <w:drawing>
          <wp:inline distT="0" distB="0" distL="114300" distR="114300">
            <wp:extent cx="3481705" cy="2879725"/>
            <wp:effectExtent l="0" t="0" r="8255" b="63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48170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98543">
      <w:pPr>
        <w:jc w:val="center"/>
      </w:pPr>
      <w:r>
        <w:drawing>
          <wp:inline distT="0" distB="0" distL="114300" distR="114300">
            <wp:extent cx="3473450" cy="2879725"/>
            <wp:effectExtent l="0" t="0" r="1270" b="63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4734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D600C">
      <w:pPr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56105ADD">
      <w:pPr>
        <w:jc w:val="center"/>
        <w:rPr>
          <w:rFonts w:hint="default"/>
          <w:i w:val="0"/>
          <w:iCs/>
          <w:lang w:val="en-US" w:eastAsia="zh-CN"/>
        </w:rPr>
      </w:pPr>
      <w:r>
        <w:rPr>
          <w:rFonts w:hint="default"/>
          <w:i w:val="0"/>
          <w:iCs/>
          <w:lang w:val="en-US" w:eastAsia="zh-CN"/>
        </w:rPr>
        <w:t>*表7：作用渠道时变趋势的检验结果</w:t>
      </w:r>
    </w:p>
    <w:p w14:paraId="3DB3DE8C">
      <w:pPr>
        <w:jc w:val="center"/>
      </w:pPr>
      <w:r>
        <w:drawing>
          <wp:inline distT="0" distB="0" distL="114300" distR="114300">
            <wp:extent cx="3242945" cy="2879725"/>
            <wp:effectExtent l="0" t="0" r="3175" b="63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24294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334ED">
      <w:pPr>
        <w:jc w:val="center"/>
      </w:pPr>
      <w:r>
        <w:drawing>
          <wp:inline distT="0" distB="0" distL="114300" distR="114300">
            <wp:extent cx="3235325" cy="2879725"/>
            <wp:effectExtent l="0" t="0" r="10795" b="63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2353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5CC64">
      <w:pPr>
        <w:jc w:val="center"/>
      </w:pPr>
      <w:r>
        <w:drawing>
          <wp:inline distT="0" distB="0" distL="114300" distR="114300">
            <wp:extent cx="3262630" cy="2879725"/>
            <wp:effectExtent l="0" t="0" r="13970" b="63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26263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5D911">
      <w:pPr>
        <w:jc w:val="center"/>
      </w:pPr>
    </w:p>
    <w:p w14:paraId="7FA07A81">
      <w:pPr>
        <w:jc w:val="center"/>
      </w:pPr>
      <w:r>
        <w:drawing>
          <wp:inline distT="0" distB="0" distL="114300" distR="114300">
            <wp:extent cx="3241040" cy="2879725"/>
            <wp:effectExtent l="0" t="0" r="5080" b="63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24104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55359">
      <w:pPr>
        <w:jc w:val="center"/>
      </w:pPr>
      <w:r>
        <w:drawing>
          <wp:inline distT="0" distB="0" distL="114300" distR="114300">
            <wp:extent cx="3741420" cy="2879725"/>
            <wp:effectExtent l="0" t="0" r="7620" b="63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74142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72E61">
      <w:pPr>
        <w:jc w:val="center"/>
      </w:pPr>
      <w:r>
        <w:drawing>
          <wp:inline distT="0" distB="0" distL="114300" distR="114300">
            <wp:extent cx="3701415" cy="2879725"/>
            <wp:effectExtent l="0" t="0" r="1905" b="63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0141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0CFC91">
      <w:pPr>
        <w:jc w:val="center"/>
      </w:pPr>
      <w:r>
        <w:drawing>
          <wp:inline distT="0" distB="0" distL="114300" distR="114300">
            <wp:extent cx="3703955" cy="2879725"/>
            <wp:effectExtent l="0" t="0" r="14605" b="63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70395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97A98">
      <w:pPr>
        <w:jc w:val="center"/>
        <w:rPr>
          <w:rFonts w:hint="eastAsia"/>
          <w:i w:val="0"/>
          <w:iCs/>
          <w:lang w:val="en-US" w:eastAsia="zh-CN"/>
        </w:rPr>
      </w:pPr>
      <w:r>
        <w:drawing>
          <wp:inline distT="0" distB="0" distL="114300" distR="114300">
            <wp:extent cx="3731260" cy="2879725"/>
            <wp:effectExtent l="0" t="0" r="2540" b="63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7312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844F9">
      <w:pPr>
        <w:jc w:val="center"/>
      </w:pPr>
      <w:r>
        <w:drawing>
          <wp:inline distT="0" distB="0" distL="114300" distR="114300">
            <wp:extent cx="3258185" cy="2879725"/>
            <wp:effectExtent l="0" t="0" r="3175" b="63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2581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8D2D0">
      <w:pPr>
        <w:jc w:val="center"/>
      </w:pPr>
      <w:r>
        <w:drawing>
          <wp:inline distT="0" distB="0" distL="114300" distR="114300">
            <wp:extent cx="3238500" cy="2879725"/>
            <wp:effectExtent l="0" t="0" r="7620" b="63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425BF3">
      <w:pPr>
        <w:jc w:val="center"/>
      </w:pPr>
      <w:r>
        <w:drawing>
          <wp:inline distT="0" distB="0" distL="114300" distR="114300">
            <wp:extent cx="3221990" cy="2879725"/>
            <wp:effectExtent l="0" t="0" r="8890" b="63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2219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35A05A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3246755" cy="2879725"/>
            <wp:effectExtent l="0" t="0" r="14605" b="63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24675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45FE8">
      <w:pPr>
        <w:jc w:val="center"/>
      </w:pPr>
      <w:r>
        <w:drawing>
          <wp:inline distT="0" distB="0" distL="114300" distR="114300">
            <wp:extent cx="3230880" cy="2879725"/>
            <wp:effectExtent l="0" t="0" r="0" b="63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2308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A213D">
      <w:pPr>
        <w:jc w:val="center"/>
      </w:pPr>
      <w:r>
        <w:drawing>
          <wp:inline distT="0" distB="0" distL="114300" distR="114300">
            <wp:extent cx="3213735" cy="2879725"/>
            <wp:effectExtent l="0" t="0" r="1905" b="63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2137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1709A">
      <w:pPr>
        <w:jc w:val="center"/>
      </w:pPr>
      <w:r>
        <w:drawing>
          <wp:inline distT="0" distB="0" distL="114300" distR="114300">
            <wp:extent cx="3249930" cy="2879725"/>
            <wp:effectExtent l="0" t="0" r="11430" b="63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24993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7A2C60">
      <w:pPr>
        <w:jc w:val="center"/>
      </w:pPr>
      <w:r>
        <w:drawing>
          <wp:inline distT="0" distB="0" distL="114300" distR="114300">
            <wp:extent cx="3206750" cy="2879725"/>
            <wp:effectExtent l="0" t="0" r="8890" b="63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2067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C3514">
      <w:pPr>
        <w:jc w:val="center"/>
      </w:pPr>
      <w:r>
        <w:br w:type="page"/>
      </w:r>
    </w:p>
    <w:p w14:paraId="1FA2DC50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*表8：低技能农民工的健康不平等分解结果（弹性和贡献率是根据各变量的系数、均值以及集中指数计算得出，文中已给出计算方法，这里不再一一计算和展示）</w:t>
      </w:r>
    </w:p>
    <w:p w14:paraId="77ADBAD0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回归身体健康系数 ：</w:t>
      </w:r>
    </w:p>
    <w:p w14:paraId="067F8F53">
      <w:pPr>
        <w:jc w:val="center"/>
      </w:pPr>
      <w:r>
        <w:drawing>
          <wp:inline distT="0" distB="0" distL="114300" distR="114300">
            <wp:extent cx="3666490" cy="2879725"/>
            <wp:effectExtent l="0" t="0" r="6350" b="63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366649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4C06C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回归心理健康系数：</w:t>
      </w:r>
    </w:p>
    <w:p w14:paraId="2618CF5F">
      <w:pPr>
        <w:jc w:val="center"/>
      </w:pPr>
      <w:r>
        <w:drawing>
          <wp:inline distT="0" distB="0" distL="114300" distR="114300">
            <wp:extent cx="3685540" cy="2879725"/>
            <wp:effectExtent l="0" t="0" r="2540" b="63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68554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AE02A">
      <w:pPr>
        <w:jc w:val="center"/>
        <w:rPr>
          <w:rFonts w:hint="eastAsia"/>
          <w:i w:val="0"/>
          <w:iCs/>
          <w:lang w:val="en-US" w:eastAsia="zh-CN"/>
        </w:rPr>
      </w:pPr>
    </w:p>
    <w:p w14:paraId="54A9E077">
      <w:pPr>
        <w:jc w:val="center"/>
        <w:rPr>
          <w:rFonts w:hint="eastAsia"/>
          <w:i w:val="0"/>
          <w:iCs/>
          <w:lang w:val="en-US" w:eastAsia="zh-CN"/>
        </w:rPr>
      </w:pPr>
    </w:p>
    <w:p w14:paraId="1FD4BF0D">
      <w:pPr>
        <w:jc w:val="center"/>
        <w:rPr>
          <w:rFonts w:hint="eastAsia"/>
          <w:i w:val="0"/>
          <w:iCs/>
          <w:lang w:val="en-US" w:eastAsia="zh-CN"/>
        </w:rPr>
      </w:pPr>
    </w:p>
    <w:p w14:paraId="14ECFCE4">
      <w:pPr>
        <w:jc w:val="center"/>
        <w:rPr>
          <w:rFonts w:hint="eastAsia"/>
          <w:i w:val="0"/>
          <w:iCs/>
          <w:lang w:val="en-US" w:eastAsia="zh-CN"/>
        </w:rPr>
      </w:pPr>
    </w:p>
    <w:p w14:paraId="6355E9F5">
      <w:pPr>
        <w:jc w:val="center"/>
        <w:rPr>
          <w:rFonts w:hint="eastAsia"/>
          <w:i w:val="0"/>
          <w:iCs/>
          <w:lang w:val="en-US" w:eastAsia="zh-CN"/>
        </w:rPr>
      </w:pPr>
    </w:p>
    <w:p w14:paraId="63FDA9F3">
      <w:pPr>
        <w:jc w:val="center"/>
        <w:rPr>
          <w:rFonts w:hint="eastAsia"/>
          <w:i w:val="0"/>
          <w:iCs/>
          <w:lang w:val="en-US" w:eastAsia="zh-CN"/>
        </w:rPr>
      </w:pPr>
    </w:p>
    <w:p w14:paraId="41BF6AF6">
      <w:pPr>
        <w:jc w:val="center"/>
        <w:rPr>
          <w:rFonts w:hint="eastAsia"/>
          <w:i w:val="0"/>
          <w:iCs/>
          <w:lang w:val="en-US" w:eastAsia="zh-CN"/>
        </w:rPr>
      </w:pPr>
    </w:p>
    <w:p w14:paraId="21A812B3">
      <w:pPr>
        <w:jc w:val="center"/>
        <w:rPr>
          <w:rFonts w:hint="eastAsia"/>
          <w:i w:val="0"/>
          <w:iCs/>
          <w:lang w:val="en-US" w:eastAsia="zh-CN"/>
        </w:rPr>
      </w:pPr>
    </w:p>
    <w:p w14:paraId="2FE3AE57">
      <w:pPr>
        <w:jc w:val="center"/>
        <w:rPr>
          <w:rFonts w:hint="eastAsia"/>
          <w:i w:val="0"/>
          <w:iCs/>
          <w:lang w:val="en-US" w:eastAsia="zh-CN"/>
        </w:rPr>
      </w:pPr>
    </w:p>
    <w:p w14:paraId="5FE88629">
      <w:pPr>
        <w:jc w:val="center"/>
        <w:rPr>
          <w:rFonts w:hint="eastAsia"/>
          <w:i w:val="0"/>
          <w:iCs/>
          <w:lang w:val="en-US" w:eastAsia="zh-CN"/>
        </w:rPr>
      </w:pPr>
    </w:p>
    <w:p w14:paraId="79E61022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均值：</w:t>
      </w:r>
    </w:p>
    <w:p w14:paraId="4836D9A8">
      <w:pPr>
        <w:jc w:val="center"/>
        <w:rPr>
          <w:rFonts w:hint="eastAsia"/>
          <w:i w:val="0"/>
          <w:iCs/>
          <w:lang w:val="en-US" w:eastAsia="zh-CN"/>
        </w:rPr>
      </w:pPr>
      <w:r>
        <w:drawing>
          <wp:inline distT="0" distB="0" distL="114300" distR="114300">
            <wp:extent cx="4692015" cy="2879725"/>
            <wp:effectExtent l="0" t="0" r="1905" b="63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69201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1A8A30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测算集中指数：</w:t>
      </w:r>
    </w:p>
    <w:p w14:paraId="59D31110">
      <w:pPr>
        <w:jc w:val="center"/>
      </w:pPr>
      <w:r>
        <w:drawing>
          <wp:inline distT="0" distB="0" distL="114300" distR="114300">
            <wp:extent cx="3677285" cy="2879725"/>
            <wp:effectExtent l="0" t="0" r="10795" b="63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6772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C1F20">
      <w:pPr>
        <w:jc w:val="center"/>
      </w:pPr>
      <w:r>
        <w:drawing>
          <wp:inline distT="0" distB="0" distL="114300" distR="114300">
            <wp:extent cx="3646170" cy="2879725"/>
            <wp:effectExtent l="0" t="0" r="11430" b="63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6461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239830">
      <w:pPr>
        <w:jc w:val="center"/>
      </w:pPr>
      <w:r>
        <w:drawing>
          <wp:inline distT="0" distB="0" distL="114300" distR="114300">
            <wp:extent cx="3654425" cy="2879725"/>
            <wp:effectExtent l="0" t="0" r="3175" b="635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65442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42DEC">
      <w:pPr>
        <w:jc w:val="center"/>
      </w:pPr>
      <w:bookmarkStart w:id="0" w:name="_GoBack"/>
      <w:r>
        <w:drawing>
          <wp:inline distT="0" distB="0" distL="114300" distR="114300">
            <wp:extent cx="5273040" cy="2614930"/>
            <wp:effectExtent l="0" t="0" r="0" b="635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54685A29">
      <w:pPr>
        <w:jc w:val="center"/>
      </w:pPr>
      <w:r>
        <w:br w:type="page"/>
      </w:r>
    </w:p>
    <w:p w14:paraId="7F1C90AD">
      <w:pPr>
        <w:jc w:val="center"/>
        <w:rPr>
          <w:rFonts w:hint="eastAsia"/>
          <w:i w:val="0"/>
          <w:iCs/>
        </w:rPr>
      </w:pPr>
      <w:r>
        <w:rPr>
          <w:rFonts w:hint="eastAsia"/>
          <w:i w:val="0"/>
          <w:iCs/>
        </w:rPr>
        <w:t>*表9：高技能农民工与低技能农民工健康不平等的分析结果</w:t>
      </w:r>
    </w:p>
    <w:p w14:paraId="01FDBC20">
      <w:pPr>
        <w:jc w:val="center"/>
      </w:pPr>
      <w:r>
        <w:drawing>
          <wp:inline distT="0" distB="0" distL="114300" distR="114300">
            <wp:extent cx="5270500" cy="2715895"/>
            <wp:effectExtent l="0" t="0" r="2540" b="1206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1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C58966">
      <w:pPr>
        <w:jc w:val="center"/>
        <w:rPr>
          <w:rFonts w:hint="eastAsia"/>
        </w:rPr>
      </w:pPr>
      <w:r>
        <w:drawing>
          <wp:inline distT="0" distB="0" distL="114300" distR="114300">
            <wp:extent cx="5270500" cy="2701925"/>
            <wp:effectExtent l="0" t="0" r="2540" b="1079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0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F6C9E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2E33FDA7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*-----------------------------------------------</w:t>
      </w:r>
    </w:p>
    <w:p w14:paraId="2CC78AD5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***II.附录结果</w:t>
      </w:r>
    </w:p>
    <w:p w14:paraId="7E2FB8F2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*-----------------------------------------------</w:t>
      </w:r>
    </w:p>
    <w:p w14:paraId="54094F8F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*附表1：更换核心变量和重新定义"低技能农民工"概念</w:t>
      </w:r>
    </w:p>
    <w:p w14:paraId="10841468">
      <w:pPr>
        <w:jc w:val="center"/>
      </w:pPr>
      <w:r>
        <w:drawing>
          <wp:inline distT="0" distB="0" distL="114300" distR="114300">
            <wp:extent cx="3163570" cy="2879725"/>
            <wp:effectExtent l="0" t="0" r="6350" b="635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1635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E8A11">
      <w:pPr>
        <w:jc w:val="center"/>
      </w:pPr>
      <w:r>
        <w:drawing>
          <wp:inline distT="0" distB="0" distL="114300" distR="114300">
            <wp:extent cx="3180080" cy="2879725"/>
            <wp:effectExtent l="0" t="0" r="5080" b="635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1800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44A674">
      <w:pPr>
        <w:jc w:val="center"/>
      </w:pPr>
      <w:r>
        <w:drawing>
          <wp:inline distT="0" distB="0" distL="114300" distR="114300">
            <wp:extent cx="3203575" cy="2879725"/>
            <wp:effectExtent l="0" t="0" r="12065" b="63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320357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05538">
      <w:pPr>
        <w:jc w:val="center"/>
      </w:pPr>
      <w:r>
        <w:drawing>
          <wp:inline distT="0" distB="0" distL="114300" distR="114300">
            <wp:extent cx="3194685" cy="2879725"/>
            <wp:effectExtent l="0" t="0" r="5715" b="63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1946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0938A">
      <w:pPr>
        <w:jc w:val="center"/>
      </w:pPr>
      <w:r>
        <w:drawing>
          <wp:inline distT="0" distB="0" distL="114300" distR="114300">
            <wp:extent cx="3965575" cy="2879725"/>
            <wp:effectExtent l="0" t="0" r="12065" b="63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396557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F444DD">
      <w:pPr>
        <w:jc w:val="center"/>
      </w:pPr>
      <w:r>
        <w:drawing>
          <wp:inline distT="0" distB="0" distL="114300" distR="114300">
            <wp:extent cx="3999865" cy="2879725"/>
            <wp:effectExtent l="0" t="0" r="8255" b="635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399986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E2FB0">
      <w:pPr>
        <w:jc w:val="center"/>
      </w:pPr>
      <w:r>
        <w:drawing>
          <wp:inline distT="0" distB="0" distL="114300" distR="114300">
            <wp:extent cx="3213735" cy="2879725"/>
            <wp:effectExtent l="0" t="0" r="1905" b="635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321373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83AB4">
      <w:pPr>
        <w:jc w:val="center"/>
      </w:pPr>
    </w:p>
    <w:p w14:paraId="3EC6CE81">
      <w:pPr>
        <w:jc w:val="center"/>
      </w:pPr>
      <w:r>
        <w:drawing>
          <wp:inline distT="0" distB="0" distL="114300" distR="114300">
            <wp:extent cx="3176270" cy="2879725"/>
            <wp:effectExtent l="0" t="0" r="8890" b="635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1762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21B5C">
      <w:pPr>
        <w:jc w:val="center"/>
      </w:pPr>
      <w:r>
        <w:drawing>
          <wp:inline distT="0" distB="0" distL="114300" distR="114300">
            <wp:extent cx="3199765" cy="2879725"/>
            <wp:effectExtent l="0" t="0" r="635" b="63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319976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98D61D">
      <w:pPr>
        <w:jc w:val="center"/>
      </w:pPr>
      <w:r>
        <w:drawing>
          <wp:inline distT="0" distB="0" distL="114300" distR="114300">
            <wp:extent cx="3208655" cy="2879725"/>
            <wp:effectExtent l="0" t="0" r="6985" b="63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320865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9EF44">
      <w:pPr>
        <w:jc w:val="center"/>
      </w:pPr>
      <w:r>
        <w:drawing>
          <wp:inline distT="0" distB="0" distL="114300" distR="114300">
            <wp:extent cx="3220720" cy="2879725"/>
            <wp:effectExtent l="0" t="0" r="10160" b="63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322072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04945">
      <w:pPr>
        <w:jc w:val="center"/>
      </w:pPr>
      <w:r>
        <w:drawing>
          <wp:inline distT="0" distB="0" distL="114300" distR="114300">
            <wp:extent cx="3216275" cy="2879725"/>
            <wp:effectExtent l="0" t="0" r="14605" b="63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321627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B2A870">
      <w:pPr>
        <w:jc w:val="center"/>
      </w:pPr>
      <w:r>
        <w:drawing>
          <wp:inline distT="0" distB="0" distL="114300" distR="114300">
            <wp:extent cx="3206115" cy="2879725"/>
            <wp:effectExtent l="0" t="0" r="9525" b="635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20611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B9687">
      <w:pPr>
        <w:jc w:val="center"/>
      </w:pPr>
      <w:r>
        <w:drawing>
          <wp:inline distT="0" distB="0" distL="114300" distR="114300">
            <wp:extent cx="3232785" cy="2879725"/>
            <wp:effectExtent l="0" t="0" r="13335" b="63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32327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E1C9A">
      <w:pPr>
        <w:jc w:val="center"/>
      </w:pPr>
      <w:r>
        <w:drawing>
          <wp:inline distT="0" distB="0" distL="114300" distR="114300">
            <wp:extent cx="3244850" cy="2879725"/>
            <wp:effectExtent l="0" t="0" r="1270" b="63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32448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DCCC3">
      <w:pPr>
        <w:jc w:val="center"/>
      </w:pPr>
      <w:r>
        <w:drawing>
          <wp:inline distT="0" distB="0" distL="114300" distR="114300">
            <wp:extent cx="3214370" cy="2879725"/>
            <wp:effectExtent l="0" t="0" r="1270" b="63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32143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68C0B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73D093CE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*附表2：其他稳健性检验</w:t>
      </w:r>
    </w:p>
    <w:p w14:paraId="21BF115F">
      <w:pPr>
        <w:jc w:val="center"/>
      </w:pPr>
      <w:r>
        <w:drawing>
          <wp:inline distT="0" distB="0" distL="114300" distR="114300">
            <wp:extent cx="3314065" cy="2879725"/>
            <wp:effectExtent l="0" t="0" r="8255" b="635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31406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0E99E">
      <w:pPr>
        <w:jc w:val="center"/>
      </w:pPr>
    </w:p>
    <w:p w14:paraId="7D6EE0DE">
      <w:pPr>
        <w:jc w:val="center"/>
      </w:pPr>
      <w:r>
        <w:drawing>
          <wp:inline distT="0" distB="0" distL="114300" distR="114300">
            <wp:extent cx="3345180" cy="2879725"/>
            <wp:effectExtent l="0" t="0" r="7620" b="635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33451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15B73">
      <w:pPr>
        <w:jc w:val="center"/>
      </w:pPr>
    </w:p>
    <w:p w14:paraId="1EA19593">
      <w:pPr>
        <w:jc w:val="center"/>
      </w:pPr>
      <w:r>
        <w:drawing>
          <wp:inline distT="0" distB="0" distL="114300" distR="114300">
            <wp:extent cx="3195320" cy="2879725"/>
            <wp:effectExtent l="0" t="0" r="5080" b="635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01C0CB">
      <w:pPr>
        <w:jc w:val="center"/>
      </w:pPr>
      <w:r>
        <w:drawing>
          <wp:inline distT="0" distB="0" distL="114300" distR="114300">
            <wp:extent cx="3202940" cy="2879725"/>
            <wp:effectExtent l="0" t="0" r="12700" b="63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20294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CF406">
      <w:pPr>
        <w:jc w:val="center"/>
      </w:pPr>
      <w:r>
        <w:drawing>
          <wp:inline distT="0" distB="0" distL="114300" distR="114300">
            <wp:extent cx="3187065" cy="2879725"/>
            <wp:effectExtent l="0" t="0" r="13335" b="635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18706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E2CCA">
      <w:pPr>
        <w:jc w:val="center"/>
      </w:pPr>
      <w:r>
        <w:drawing>
          <wp:inline distT="0" distB="0" distL="114300" distR="114300">
            <wp:extent cx="3223260" cy="2879725"/>
            <wp:effectExtent l="0" t="0" r="7620" b="635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32232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2EAC8">
      <w:pPr>
        <w:jc w:val="center"/>
      </w:pPr>
      <w:r>
        <w:drawing>
          <wp:inline distT="0" distB="0" distL="114300" distR="114300">
            <wp:extent cx="3197860" cy="2879725"/>
            <wp:effectExtent l="0" t="0" r="2540" b="635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1978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36DA8">
      <w:pPr>
        <w:jc w:val="center"/>
      </w:pPr>
      <w:r>
        <w:drawing>
          <wp:inline distT="0" distB="0" distL="114300" distR="114300">
            <wp:extent cx="3216910" cy="2879725"/>
            <wp:effectExtent l="0" t="0" r="13970" b="635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321691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22375">
      <w:pPr>
        <w:jc w:val="center"/>
      </w:pPr>
      <w:r>
        <w:drawing>
          <wp:inline distT="0" distB="0" distL="114300" distR="114300">
            <wp:extent cx="3152140" cy="2879725"/>
            <wp:effectExtent l="0" t="0" r="2540" b="635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315214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4073F">
      <w:pPr>
        <w:jc w:val="center"/>
      </w:pPr>
      <w:r>
        <w:drawing>
          <wp:inline distT="0" distB="0" distL="114300" distR="114300">
            <wp:extent cx="3185160" cy="2879725"/>
            <wp:effectExtent l="0" t="0" r="0" b="635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31851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69D85">
      <w:pPr>
        <w:jc w:val="center"/>
      </w:pPr>
      <w:r>
        <w:drawing>
          <wp:inline distT="0" distB="0" distL="114300" distR="114300">
            <wp:extent cx="3125470" cy="2879725"/>
            <wp:effectExtent l="0" t="0" r="13970" b="635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12547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266E0">
      <w:pPr>
        <w:jc w:val="center"/>
      </w:pPr>
      <w:r>
        <w:drawing>
          <wp:inline distT="0" distB="0" distL="114300" distR="114300">
            <wp:extent cx="3016250" cy="2879725"/>
            <wp:effectExtent l="0" t="0" r="1270" b="635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01625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AC2FA">
      <w:pPr>
        <w:jc w:val="center"/>
      </w:pPr>
      <w:r>
        <w:drawing>
          <wp:inline distT="0" distB="0" distL="114300" distR="114300">
            <wp:extent cx="3207385" cy="2879725"/>
            <wp:effectExtent l="0" t="0" r="8255" b="635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320738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5E01C7">
      <w:pPr>
        <w:jc w:val="center"/>
      </w:pPr>
      <w:r>
        <w:drawing>
          <wp:inline distT="0" distB="0" distL="114300" distR="114300">
            <wp:extent cx="3223260" cy="2879725"/>
            <wp:effectExtent l="0" t="0" r="7620" b="635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322326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D80C3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 w14:paraId="7224EB81">
      <w:pPr>
        <w:jc w:val="center"/>
        <w:rPr>
          <w:rFonts w:hint="eastAsia"/>
          <w:i w:val="0"/>
          <w:iCs/>
          <w:lang w:val="en-US" w:eastAsia="zh-CN"/>
        </w:rPr>
      </w:pPr>
      <w:r>
        <w:rPr>
          <w:rFonts w:hint="eastAsia"/>
          <w:i w:val="0"/>
          <w:iCs/>
          <w:lang w:val="en-US" w:eastAsia="zh-CN"/>
        </w:rPr>
        <w:t>*附表3：低技能农民工健康与机器人应用的分异质性分组描述性统计</w:t>
      </w:r>
    </w:p>
    <w:p w14:paraId="293D882D">
      <w:pPr>
        <w:jc w:val="center"/>
      </w:pPr>
      <w:r>
        <w:drawing>
          <wp:inline distT="0" distB="0" distL="114300" distR="114300">
            <wp:extent cx="3154680" cy="2879725"/>
            <wp:effectExtent l="0" t="0" r="0" b="635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154680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61330C">
      <w:pPr>
        <w:jc w:val="center"/>
      </w:pPr>
      <w:r>
        <w:drawing>
          <wp:inline distT="0" distB="0" distL="114300" distR="114300">
            <wp:extent cx="3063875" cy="2879725"/>
            <wp:effectExtent l="0" t="0" r="14605" b="635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063875" cy="287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E27BF0">
      <w:pPr>
        <w:jc w:val="center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886EAB"/>
    <w:rsid w:val="138403CC"/>
    <w:rsid w:val="1DFC3255"/>
    <w:rsid w:val="26EA4592"/>
    <w:rsid w:val="278422F1"/>
    <w:rsid w:val="27F8683B"/>
    <w:rsid w:val="28277E71"/>
    <w:rsid w:val="3B514788"/>
    <w:rsid w:val="3F7A2500"/>
    <w:rsid w:val="47A67C0A"/>
    <w:rsid w:val="49BA799D"/>
    <w:rsid w:val="52B72CCB"/>
    <w:rsid w:val="57E26A3C"/>
    <w:rsid w:val="6BB81B36"/>
    <w:rsid w:val="736B1B84"/>
    <w:rsid w:val="773951B9"/>
    <w:rsid w:val="775A6197"/>
    <w:rsid w:val="7CAC12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theme="minorBidi"/>
      <w:i/>
      <w:kern w:val="2"/>
      <w:sz w:val="21"/>
      <w:szCs w:val="21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6" Type="http://schemas.openxmlformats.org/officeDocument/2006/relationships/fontTable" Target="fontTable.xml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2022-11-22T05:08:00Z</dcterms:created>
  <dc:creator>dell</dc:creator>
  <cp:lastModifiedBy>作者</cp:lastModifiedBy>
  <dcterms:modified xsi:type="dcterms:W3CDTF">2025-05-16T10:29:03Z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8EBF77D90A0D48F994A0C63AFB3BDBA2</vt:lpwstr>
  </property>
  <property fmtid="{D5CDD505-2E9C-101B-9397-08002B2CF9AE}" pid="4" name="KSOTemplateDocerSaveRecord">
    <vt:lpwstr>eyJoZGlkIjoiM2VkZDE4ZWVjZWM3NTU0YjE5N2FhNDc2MTJjYzc2M2IiLCJ1c2VySWQiOiI0MDg1MTg1NDgifQ==</vt:lpwstr>
  </property>
</Properties>
</file>