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E52AE0" w14:textId="77777777" w:rsidR="00953799" w:rsidRPr="00B542B1" w:rsidRDefault="00B542B1" w:rsidP="00B542B1">
      <w:pPr>
        <w:jc w:val="center"/>
        <w:rPr>
          <w:rFonts w:ascii="SimHei" w:eastAsia="SimHei" w:hAnsi="SimHei"/>
          <w:b/>
        </w:rPr>
      </w:pPr>
      <w:r w:rsidRPr="00B542B1">
        <w:rPr>
          <w:rFonts w:ascii="SimHei" w:eastAsia="SimHei" w:hAnsi="SimHei" w:hint="eastAsia"/>
          <w:b/>
        </w:rPr>
        <w:t>回归</w:t>
      </w:r>
      <w:r w:rsidRPr="00B542B1">
        <w:rPr>
          <w:rFonts w:ascii="SimHei" w:eastAsia="SimHei" w:hAnsi="SimHei"/>
          <w:b/>
        </w:rPr>
        <w:t>结果截图</w:t>
      </w:r>
    </w:p>
    <w:p w14:paraId="16A9D203" w14:textId="77777777" w:rsidR="00551ABA" w:rsidRDefault="00551ABA">
      <w:pPr>
        <w:rPr>
          <w:rFonts w:ascii="SimSun" w:eastAsia="SimSun" w:hAnsi="SimSun"/>
        </w:rPr>
      </w:pPr>
    </w:p>
    <w:p w14:paraId="2EDD3043" w14:textId="29759186" w:rsidR="00551ABA" w:rsidRPr="00551ABA" w:rsidRDefault="00551ABA" w:rsidP="00551ABA">
      <w:pPr>
        <w:rPr>
          <w:rFonts w:ascii="SimSun" w:eastAsia="SimSun" w:hAnsi="SimSun" w:hint="eastAsia"/>
          <w:lang w:val="en-CN"/>
        </w:rPr>
      </w:pPr>
      <w:r w:rsidRPr="00551ABA">
        <w:rPr>
          <w:rFonts w:ascii="SimHei" w:eastAsia="SimHei" w:hAnsi="SimHei" w:hint="eastAsia"/>
        </w:rPr>
        <w:t>数据说明</w:t>
      </w:r>
      <w:r>
        <w:rPr>
          <w:rFonts w:ascii="SimSun" w:eastAsia="SimSun" w:hAnsi="SimSun" w:hint="eastAsia"/>
        </w:rPr>
        <w:t>：本文回归结果使用了</w:t>
      </w:r>
      <w:r>
        <w:rPr>
          <w:rFonts w:ascii="SimSun" w:eastAsia="SimSun" w:hAnsi="SimSun"/>
        </w:rPr>
        <w:fldChar w:fldCharType="begin"/>
      </w:r>
      <w:r>
        <w:rPr>
          <w:rFonts w:ascii="SimSun" w:eastAsia="SimSun" w:hAnsi="SimSun"/>
        </w:rPr>
        <w:instrText xml:space="preserve"> HYPERLINK "https://chfs.swufe.edu.cn/index.htm" </w:instrText>
      </w:r>
      <w:r>
        <w:rPr>
          <w:rFonts w:ascii="SimSun" w:eastAsia="SimSun" w:hAnsi="SimSun"/>
        </w:rPr>
      </w:r>
      <w:r>
        <w:rPr>
          <w:rFonts w:ascii="SimSun" w:eastAsia="SimSun" w:hAnsi="SimSun"/>
        </w:rPr>
        <w:fldChar w:fldCharType="separate"/>
      </w:r>
      <w:r w:rsidRPr="00551ABA">
        <w:rPr>
          <w:rStyle w:val="Hyperlink"/>
          <w:rFonts w:ascii="SimSun" w:eastAsia="SimSun" w:hAnsi="SimSun"/>
        </w:rPr>
        <w:t>中国家庭金融调查</w:t>
      </w:r>
      <w:r>
        <w:rPr>
          <w:rFonts w:ascii="SimSun" w:eastAsia="SimSun" w:hAnsi="SimSun"/>
        </w:rPr>
        <w:fldChar w:fldCharType="end"/>
      </w:r>
      <w:r>
        <w:rPr>
          <w:rFonts w:ascii="SimSun" w:eastAsia="SimSun" w:hAnsi="SimSun" w:hint="eastAsia"/>
        </w:rPr>
        <w:t>2</w:t>
      </w:r>
      <w:r>
        <w:rPr>
          <w:rFonts w:ascii="SimSun" w:eastAsia="SimSun" w:hAnsi="SimSun"/>
        </w:rPr>
        <w:t>013</w:t>
      </w:r>
      <w:r>
        <w:rPr>
          <w:rFonts w:ascii="SimSun" w:eastAsia="SimSun" w:hAnsi="SimSun" w:hint="eastAsia"/>
        </w:rPr>
        <w:t>、2</w:t>
      </w:r>
      <w:r>
        <w:rPr>
          <w:rFonts w:ascii="SimSun" w:eastAsia="SimSun" w:hAnsi="SimSun"/>
        </w:rPr>
        <w:t>015</w:t>
      </w:r>
      <w:r>
        <w:rPr>
          <w:rFonts w:ascii="SimSun" w:eastAsia="SimSun" w:hAnsi="SimSun" w:hint="eastAsia"/>
        </w:rPr>
        <w:t>、2</w:t>
      </w:r>
      <w:r>
        <w:rPr>
          <w:rFonts w:ascii="SimSun" w:eastAsia="SimSun" w:hAnsi="SimSun"/>
        </w:rPr>
        <w:t>017</w:t>
      </w:r>
      <w:r>
        <w:rPr>
          <w:rFonts w:ascii="SimSun" w:eastAsia="SimSun" w:hAnsi="SimSun" w:hint="eastAsia"/>
        </w:rPr>
        <w:t>、2</w:t>
      </w:r>
      <w:r>
        <w:rPr>
          <w:rFonts w:ascii="SimSun" w:eastAsia="SimSun" w:hAnsi="SimSun"/>
        </w:rPr>
        <w:t>019</w:t>
      </w:r>
      <w:r>
        <w:rPr>
          <w:rFonts w:ascii="SimSun" w:eastAsia="SimSun" w:hAnsi="SimSun" w:hint="eastAsia"/>
        </w:rPr>
        <w:t>四轮调查数据；官方数据申请的网址为</w:t>
      </w:r>
      <w:r w:rsidRPr="00551ABA">
        <w:rPr>
          <w:rFonts w:ascii="SimSun" w:eastAsia="SimSun" w:hAnsi="SimSun"/>
          <w:lang w:val="en-CN"/>
        </w:rPr>
        <w:t>：</w:t>
      </w:r>
      <w:r w:rsidRPr="00551ABA">
        <w:rPr>
          <w:rFonts w:ascii="SimSun" w:eastAsia="SimSun" w:hAnsi="SimSun"/>
          <w:lang w:val="en-CN"/>
        </w:rPr>
        <w:fldChar w:fldCharType="begin"/>
      </w:r>
      <w:r w:rsidRPr="00551ABA">
        <w:rPr>
          <w:rFonts w:ascii="SimSun" w:eastAsia="SimSun" w:hAnsi="SimSun"/>
          <w:lang w:val="en-CN"/>
        </w:rPr>
        <w:instrText xml:space="preserve"> HYPERLINK "https://chfser.swufe.edu.cn/datas/" \t "_blank" </w:instrText>
      </w:r>
      <w:r w:rsidRPr="00551ABA">
        <w:rPr>
          <w:rFonts w:ascii="SimSun" w:eastAsia="SimSun" w:hAnsi="SimSun"/>
          <w:lang w:val="en-CN"/>
        </w:rPr>
        <w:fldChar w:fldCharType="separate"/>
      </w:r>
      <w:r w:rsidRPr="00551ABA">
        <w:rPr>
          <w:rStyle w:val="Hyperlink"/>
          <w:rFonts w:ascii="SimSun" w:eastAsia="SimSun" w:hAnsi="SimSun"/>
          <w:lang w:val="en-CN"/>
        </w:rPr>
        <w:t>https://chfser.swufe.edu.cn/datas/</w:t>
      </w:r>
      <w:r w:rsidRPr="00551ABA">
        <w:rPr>
          <w:rFonts w:ascii="SimSun" w:eastAsia="SimSun" w:hAnsi="SimSun"/>
        </w:rPr>
        <w:fldChar w:fldCharType="end"/>
      </w:r>
      <w:r>
        <w:rPr>
          <w:rFonts w:ascii="SimSun" w:eastAsia="SimSun" w:hAnsi="SimSun" w:hint="eastAsia"/>
        </w:rPr>
        <w:t>，联系电话为</w:t>
      </w:r>
      <w:r w:rsidRPr="00551ABA">
        <w:rPr>
          <w:rFonts w:ascii="SimSun" w:eastAsia="SimSun" w:hAnsi="SimSun"/>
          <w:lang w:val="en-CN"/>
        </w:rPr>
        <w:t>028-87353736</w:t>
      </w:r>
      <w:r>
        <w:rPr>
          <w:rFonts w:ascii="SimSun" w:eastAsia="SimSun" w:hAnsi="SimSun" w:hint="eastAsia"/>
        </w:rPr>
        <w:t>。</w:t>
      </w:r>
    </w:p>
    <w:p w14:paraId="07AAA2CE" w14:textId="76914FFB" w:rsidR="00B542B1" w:rsidRPr="00551ABA" w:rsidRDefault="00B542B1">
      <w:pPr>
        <w:rPr>
          <w:rFonts w:ascii="SimSun" w:eastAsia="SimSun" w:hAnsi="SimSun" w:hint="eastAsia"/>
          <w:lang w:val="en-CN"/>
        </w:rPr>
      </w:pPr>
    </w:p>
    <w:p w14:paraId="1058E885" w14:textId="77777777" w:rsidR="00551ABA" w:rsidRPr="00B542B1" w:rsidRDefault="00551ABA">
      <w:pPr>
        <w:rPr>
          <w:rFonts w:ascii="SimSun" w:eastAsia="SimSun" w:hAnsi="SimSun"/>
        </w:rPr>
      </w:pPr>
    </w:p>
    <w:p w14:paraId="38345AA1" w14:textId="77777777" w:rsidR="00B542B1" w:rsidRPr="00B542B1" w:rsidRDefault="00B542B1" w:rsidP="00B542B1">
      <w:pPr>
        <w:pStyle w:val="ListParagraph"/>
        <w:numPr>
          <w:ilvl w:val="0"/>
          <w:numId w:val="1"/>
        </w:numPr>
        <w:ind w:firstLineChars="0"/>
        <w:rPr>
          <w:rFonts w:ascii="SimSun" w:eastAsia="SimSun" w:hAnsi="SimSun"/>
        </w:rPr>
      </w:pPr>
      <w:r w:rsidRPr="00B542B1">
        <w:rPr>
          <w:rFonts w:ascii="SimSun" w:eastAsia="SimSun" w:hAnsi="SimSun" w:hint="eastAsia"/>
        </w:rPr>
        <w:t>表3</w:t>
      </w:r>
      <w:r w:rsidRPr="00B542B1">
        <w:rPr>
          <w:rFonts w:ascii="SimSun" w:eastAsia="SimSun" w:hAnsi="SimSun"/>
        </w:rPr>
        <w:t xml:space="preserve"> </w:t>
      </w:r>
      <w:r w:rsidRPr="00B542B1">
        <w:rPr>
          <w:rFonts w:ascii="SimSun" w:eastAsia="SimSun" w:hAnsi="SimSun" w:hint="eastAsia"/>
        </w:rPr>
        <w:t>户籍制度改革对城镇居民家庭人均消费支出影响的基准估计结果</w:t>
      </w:r>
    </w:p>
    <w:p w14:paraId="0770192A" w14:textId="16D006F5" w:rsidR="00561CBB" w:rsidRPr="00561CBB" w:rsidRDefault="00561CBB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其中，</w:t>
      </w:r>
      <w:proofErr w:type="spellStart"/>
      <w:r>
        <w:rPr>
          <w:rFonts w:ascii="SimSun" w:eastAsia="SimSun" w:hAnsi="SimSun" w:hint="eastAsia"/>
        </w:rPr>
        <w:t>d</w:t>
      </w:r>
      <w:r>
        <w:rPr>
          <w:rFonts w:ascii="SimSun" w:eastAsia="SimSun" w:hAnsi="SimSun"/>
        </w:rPr>
        <w:t>ida</w:t>
      </w:r>
      <w:proofErr w:type="spellEnd"/>
      <w:r>
        <w:rPr>
          <w:rFonts w:ascii="SimSun" w:eastAsia="SimSun" w:hAnsi="SimSun" w:hint="eastAsia"/>
        </w:rPr>
        <w:t>表示</w:t>
      </w:r>
      <w:r w:rsidRPr="00561CBB">
        <w:rPr>
          <w:rFonts w:ascii="SimSun" w:eastAsia="SimSun" w:hAnsi="SimSun"/>
        </w:rPr>
        <w:t>300万以下</w:t>
      </w:r>
      <w:r w:rsidRPr="00561CBB">
        <w:rPr>
          <w:rFonts w:ascii="SimSun" w:eastAsia="SimSun" w:hAnsi="SimSun" w:hint="eastAsia"/>
        </w:rPr>
        <w:t>人口城市×改革年份</w:t>
      </w:r>
      <w:r>
        <w:rPr>
          <w:rFonts w:ascii="SimSun" w:eastAsia="SimSun" w:hAnsi="SimSun" w:hint="eastAsia"/>
        </w:rPr>
        <w:t>，</w:t>
      </w:r>
      <w:proofErr w:type="spellStart"/>
      <w:r>
        <w:rPr>
          <w:rFonts w:ascii="SimSun" w:eastAsia="SimSun" w:hAnsi="SimSun"/>
        </w:rPr>
        <w:t>didl</w:t>
      </w:r>
      <w:proofErr w:type="spellEnd"/>
      <w:r>
        <w:rPr>
          <w:rFonts w:ascii="SimSun" w:eastAsia="SimSun" w:hAnsi="SimSun" w:hint="eastAsia"/>
        </w:rPr>
        <w:t>表示</w:t>
      </w:r>
      <w:r w:rsidRPr="00561CBB">
        <w:rPr>
          <w:rFonts w:ascii="SimSun" w:eastAsia="SimSun" w:hAnsi="SimSun"/>
        </w:rPr>
        <w:t>300万到500万人口城市×改革年份</w:t>
      </w:r>
      <w:r>
        <w:rPr>
          <w:rFonts w:ascii="SimSun" w:eastAsia="SimSun" w:hAnsi="SimSun" w:hint="eastAsia"/>
        </w:rPr>
        <w:t>，</w:t>
      </w:r>
      <w:r>
        <w:rPr>
          <w:rFonts w:ascii="SimSun" w:eastAsia="SimSun" w:hAnsi="SimSun"/>
        </w:rPr>
        <w:t>rankdid0</w:t>
      </w:r>
      <w:r>
        <w:rPr>
          <w:rFonts w:ascii="SimSun" w:eastAsia="SimSun" w:hAnsi="SimSun" w:hint="eastAsia"/>
        </w:rPr>
        <w:t>表示</w:t>
      </w:r>
      <w:r w:rsidRPr="00561CBB">
        <w:rPr>
          <w:rFonts w:ascii="SimSun" w:eastAsia="SimSun" w:hAnsi="SimSun"/>
        </w:rPr>
        <w:t>完全放开城市×改革年份</w:t>
      </w:r>
      <w:r>
        <w:rPr>
          <w:rFonts w:ascii="SimSun" w:eastAsia="SimSun" w:hAnsi="SimSun" w:hint="eastAsia"/>
        </w:rPr>
        <w:t>，</w:t>
      </w:r>
      <w:r>
        <w:rPr>
          <w:rFonts w:ascii="SimSun" w:eastAsia="SimSun" w:hAnsi="SimSun"/>
        </w:rPr>
        <w:t>rankdid1</w:t>
      </w:r>
      <w:r>
        <w:rPr>
          <w:rFonts w:ascii="SimSun" w:eastAsia="SimSun" w:hAnsi="SimSun" w:hint="eastAsia"/>
        </w:rPr>
        <w:t>表示</w:t>
      </w:r>
      <w:r w:rsidRPr="00561CBB">
        <w:rPr>
          <w:rFonts w:ascii="SimSun" w:eastAsia="SimSun" w:hAnsi="SimSun"/>
        </w:rPr>
        <w:t>有条件放开城市×改革年份</w:t>
      </w:r>
      <w:r>
        <w:rPr>
          <w:rFonts w:ascii="SimSun" w:eastAsia="SimSun" w:hAnsi="SimSun" w:hint="eastAsia"/>
        </w:rPr>
        <w:t>。</w:t>
      </w:r>
      <w:r w:rsidR="005D77F2">
        <w:rPr>
          <w:rFonts w:ascii="SimSun" w:eastAsia="SimSun" w:hAnsi="SimSun" w:hint="eastAsia"/>
        </w:rPr>
        <w:t>其他各表均相同。</w:t>
      </w:r>
    </w:p>
    <w:p w14:paraId="4B85A941" w14:textId="3201BB02" w:rsidR="00776990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256EF5" w:rsidRPr="00F93D96">
        <w:rPr>
          <w:rFonts w:ascii="SimSun" w:eastAsia="SimSun" w:hAnsi="SimSun"/>
          <w:noProof/>
        </w:rPr>
        <w:drawing>
          <wp:anchor distT="0" distB="0" distL="114300" distR="114300" simplePos="0" relativeHeight="251661312" behindDoc="0" locked="0" layoutInCell="1" allowOverlap="1" wp14:anchorId="524AFC8C" wp14:editId="21C75EFB">
            <wp:simplePos x="0" y="0"/>
            <wp:positionH relativeFrom="margin">
              <wp:align>left</wp:align>
            </wp:positionH>
            <wp:positionV relativeFrom="paragraph">
              <wp:posOffset>197394</wp:posOffset>
            </wp:positionV>
            <wp:extent cx="4830445" cy="2221865"/>
            <wp:effectExtent l="0" t="0" r="0" b="6985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 w:rsidR="00561CBB">
        <w:rPr>
          <w:rFonts w:ascii="SimSun" w:eastAsia="SimSun" w:hAnsi="SimSun"/>
        </w:rPr>
        <w:t xml:space="preserve"> </w:t>
      </w:r>
    </w:p>
    <w:p w14:paraId="43CAC5EA" w14:textId="77777777" w:rsidR="00261E44" w:rsidRDefault="00261E44">
      <w:pPr>
        <w:rPr>
          <w:rFonts w:ascii="SimSun" w:eastAsia="SimSun" w:hAnsi="SimSun"/>
        </w:rPr>
      </w:pPr>
    </w:p>
    <w:p w14:paraId="6DA1A350" w14:textId="3B19A318" w:rsidR="00261E44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F93D96" w:rsidRPr="00F93D96">
        <w:rPr>
          <w:rFonts w:ascii="SimSun" w:eastAsia="SimSun" w:hAnsi="SimSun"/>
          <w:noProof/>
        </w:rPr>
        <w:drawing>
          <wp:anchor distT="0" distB="0" distL="114300" distR="114300" simplePos="0" relativeHeight="251663360" behindDoc="0" locked="0" layoutInCell="1" allowOverlap="1" wp14:anchorId="78937EAC" wp14:editId="4D6F953A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2962910"/>
            <wp:effectExtent l="0" t="0" r="0" b="889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2</w:t>
      </w:r>
    </w:p>
    <w:p w14:paraId="2B80AE7D" w14:textId="072AFF99" w:rsidR="00261E44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方程3</w:t>
      </w:r>
    </w:p>
    <w:p w14:paraId="526E6565" w14:textId="3212A746" w:rsidR="00261E44" w:rsidRDefault="00561CBB">
      <w:pPr>
        <w:rPr>
          <w:rFonts w:ascii="SimSun" w:eastAsia="SimSun" w:hAnsi="SimSun"/>
        </w:rPr>
      </w:pPr>
      <w:r w:rsidRPr="00F93D96">
        <w:rPr>
          <w:rFonts w:ascii="SimSun" w:eastAsia="SimSun" w:hAnsi="SimSun"/>
          <w:noProof/>
        </w:rPr>
        <w:lastRenderedPageBreak/>
        <w:drawing>
          <wp:inline distT="0" distB="0" distL="0" distR="0" wp14:anchorId="10A7E6B3" wp14:editId="144A2956">
            <wp:extent cx="4463415" cy="2813685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415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5622D" w14:textId="1DC0DA8B" w:rsidR="00261E44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方程4</w:t>
      </w:r>
    </w:p>
    <w:p w14:paraId="0A8CC5BD" w14:textId="0AFC6123" w:rsidR="00561CBB" w:rsidRDefault="00561CBB">
      <w:pPr>
        <w:rPr>
          <w:rFonts w:ascii="SimSun" w:eastAsia="SimSun" w:hAnsi="SimSun"/>
        </w:rPr>
      </w:pPr>
      <w:r w:rsidRPr="00256EF5">
        <w:rPr>
          <w:rFonts w:ascii="SimSun" w:eastAsia="SimSun" w:hAnsi="SimSun"/>
          <w:noProof/>
        </w:rPr>
        <w:drawing>
          <wp:inline distT="0" distB="0" distL="0" distR="0" wp14:anchorId="0F2728FA" wp14:editId="6C5BA734">
            <wp:extent cx="4338320" cy="199517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76FDE" w14:textId="0306AC75" w:rsidR="00261E44" w:rsidRDefault="00261E44">
      <w:pPr>
        <w:rPr>
          <w:rFonts w:ascii="SimSun" w:eastAsia="SimSun" w:hAnsi="SimSun"/>
        </w:rPr>
      </w:pPr>
    </w:p>
    <w:p w14:paraId="2F7207F5" w14:textId="04B03A1C" w:rsidR="00261E44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方程5</w:t>
      </w:r>
    </w:p>
    <w:p w14:paraId="2FB77153" w14:textId="77B1E80F" w:rsidR="00F93D96" w:rsidRDefault="0093041C">
      <w:pPr>
        <w:rPr>
          <w:rFonts w:ascii="SimSun" w:eastAsia="SimSun" w:hAnsi="SimSun"/>
        </w:rPr>
      </w:pPr>
      <w:r w:rsidRPr="0093041C">
        <w:rPr>
          <w:rFonts w:ascii="SimSun" w:eastAsia="SimSun" w:hAnsi="SimSun"/>
          <w:noProof/>
        </w:rPr>
        <w:drawing>
          <wp:inline distT="0" distB="0" distL="0" distR="0" wp14:anchorId="4CBCBEF1" wp14:editId="44F9D10E">
            <wp:extent cx="4031281" cy="2472717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467" cy="249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087DF" w14:textId="7458CD2D" w:rsidR="00261E44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>
        <w:rPr>
          <w:rFonts w:ascii="SimSun" w:eastAsia="SimSun" w:hAnsi="SimSun"/>
        </w:rPr>
        <w:t>6</w:t>
      </w:r>
    </w:p>
    <w:p w14:paraId="2B833760" w14:textId="77777777" w:rsidR="00F93D96" w:rsidRDefault="00F15111">
      <w:pPr>
        <w:rPr>
          <w:rFonts w:ascii="SimSun" w:eastAsia="SimSun" w:hAnsi="SimSun"/>
        </w:rPr>
      </w:pPr>
      <w:r w:rsidRPr="00F15111">
        <w:rPr>
          <w:rFonts w:ascii="SimSun" w:eastAsia="SimSun" w:hAnsi="SimSun"/>
          <w:noProof/>
        </w:rPr>
        <w:lastRenderedPageBreak/>
        <w:drawing>
          <wp:inline distT="0" distB="0" distL="0" distR="0" wp14:anchorId="13DD1970" wp14:editId="50FAA85C">
            <wp:extent cx="4830445" cy="3044825"/>
            <wp:effectExtent l="0" t="0" r="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CD272" w14:textId="77777777" w:rsidR="0093041C" w:rsidRDefault="0093041C">
      <w:pPr>
        <w:rPr>
          <w:rFonts w:ascii="SimSun" w:eastAsia="SimSun" w:hAnsi="SimSun"/>
        </w:rPr>
      </w:pPr>
    </w:p>
    <w:p w14:paraId="774228FE" w14:textId="77777777" w:rsidR="00733CCE" w:rsidRDefault="00733CCE">
      <w:pPr>
        <w:rPr>
          <w:rFonts w:ascii="SimSun" w:eastAsia="SimSun" w:hAnsi="SimSun"/>
        </w:rPr>
      </w:pPr>
    </w:p>
    <w:p w14:paraId="402B8059" w14:textId="77777777" w:rsidR="00733CCE" w:rsidRDefault="00733CCE">
      <w:pPr>
        <w:widowControl/>
        <w:jc w:val="left"/>
        <w:rPr>
          <w:rFonts w:ascii="SimSun" w:eastAsia="SimSun" w:hAnsi="SimSun"/>
        </w:rPr>
      </w:pPr>
      <w:r>
        <w:rPr>
          <w:rFonts w:ascii="SimSun" w:eastAsia="SimSun" w:hAnsi="SimSun"/>
        </w:rPr>
        <w:br w:type="page"/>
      </w:r>
    </w:p>
    <w:p w14:paraId="5FE7BBB5" w14:textId="77777777" w:rsidR="00733CCE" w:rsidRPr="00733CCE" w:rsidRDefault="00733CCE" w:rsidP="00733CCE">
      <w:pPr>
        <w:pStyle w:val="ListParagraph"/>
        <w:numPr>
          <w:ilvl w:val="0"/>
          <w:numId w:val="1"/>
        </w:numPr>
        <w:ind w:firstLineChars="0"/>
        <w:rPr>
          <w:rFonts w:ascii="SimSun" w:eastAsia="SimSun" w:hAnsi="SimSun"/>
        </w:rPr>
      </w:pPr>
      <w:r w:rsidRPr="00733CCE">
        <w:rPr>
          <w:rFonts w:ascii="SimSun" w:eastAsia="SimSun" w:hAnsi="SimSun" w:hint="eastAsia"/>
        </w:rPr>
        <w:lastRenderedPageBreak/>
        <w:t>表</w:t>
      </w:r>
      <w:r w:rsidRPr="00733CCE">
        <w:rPr>
          <w:rFonts w:ascii="SimSun" w:eastAsia="SimSun" w:hAnsi="SimSun"/>
        </w:rPr>
        <w:t>4   户籍制度改革对城镇居民家庭人均消费支出影响的估计结果：分户籍类型</w:t>
      </w:r>
    </w:p>
    <w:p w14:paraId="79B48482" w14:textId="22630BFD" w:rsidR="005D77F2" w:rsidRDefault="00261E44" w:rsidP="005D77F2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方程1</w:t>
      </w:r>
      <w:r w:rsidR="005571F9" w:rsidRPr="005571F9">
        <w:rPr>
          <w:rFonts w:ascii="SimSun" w:eastAsia="SimSun" w:hAnsi="SimSun"/>
          <w:noProof/>
        </w:rPr>
        <w:drawing>
          <wp:anchor distT="0" distB="0" distL="114300" distR="114300" simplePos="0" relativeHeight="251673600" behindDoc="0" locked="0" layoutInCell="1" allowOverlap="1" wp14:anchorId="5152BD83" wp14:editId="6E3D3E5A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户籍制度改革对城镇户籍居民家庭</w:t>
      </w:r>
      <w:r w:rsidR="005D77F2" w:rsidRPr="00733CCE">
        <w:rPr>
          <w:rFonts w:ascii="SimSun" w:eastAsia="SimSun" w:hAnsi="SimSun"/>
        </w:rPr>
        <w:t>人均消费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75816ADC" w14:textId="1D4C72BA" w:rsidR="00261E44" w:rsidRDefault="00261E44">
      <w:pPr>
        <w:rPr>
          <w:rFonts w:ascii="SimSun" w:eastAsia="SimSun" w:hAnsi="SimSun"/>
        </w:rPr>
      </w:pPr>
    </w:p>
    <w:p w14:paraId="77824BAF" w14:textId="4E876EF3" w:rsidR="005571F9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方程2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农转非</w:t>
      </w:r>
      <w:r w:rsidR="005D77F2" w:rsidRPr="00833736">
        <w:rPr>
          <w:rFonts w:ascii="SimSun" w:eastAsia="SimSun" w:hAnsi="SimSun"/>
        </w:rPr>
        <w:t>居民家庭</w:t>
      </w:r>
      <w:r w:rsidR="005D77F2" w:rsidRPr="00733CCE">
        <w:rPr>
          <w:rFonts w:ascii="SimSun" w:eastAsia="SimSun" w:hAnsi="SimSun"/>
        </w:rPr>
        <w:t>人均消费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5C9E6572" w14:textId="77777777" w:rsidR="005571F9" w:rsidRDefault="005571F9">
      <w:pPr>
        <w:rPr>
          <w:rFonts w:ascii="SimSun" w:eastAsia="SimSun" w:hAnsi="SimSun"/>
        </w:rPr>
      </w:pPr>
    </w:p>
    <w:p w14:paraId="43A69D68" w14:textId="0EC43A39" w:rsidR="00733CCE" w:rsidRDefault="00806185">
      <w:pPr>
        <w:rPr>
          <w:rFonts w:ascii="SimSun" w:eastAsia="SimSun" w:hAnsi="SimSun"/>
        </w:rPr>
      </w:pPr>
      <w:r w:rsidRPr="00372DA5">
        <w:rPr>
          <w:rFonts w:ascii="SimSun" w:eastAsia="SimSun" w:hAnsi="SimSun"/>
          <w:noProof/>
        </w:rPr>
        <w:drawing>
          <wp:inline distT="0" distB="0" distL="0" distR="0" wp14:anchorId="18FA4BEA" wp14:editId="553F141E">
            <wp:extent cx="4830445" cy="3044825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17433" w14:textId="77777777" w:rsidR="00733CCE" w:rsidRPr="00733CCE" w:rsidRDefault="00733CCE">
      <w:pPr>
        <w:rPr>
          <w:rFonts w:ascii="SimSun" w:eastAsia="SimSun" w:hAnsi="SimSun"/>
        </w:rPr>
      </w:pPr>
    </w:p>
    <w:p w14:paraId="6F03A510" w14:textId="77777777" w:rsidR="00733CCE" w:rsidRDefault="00733CCE">
      <w:pPr>
        <w:rPr>
          <w:rFonts w:ascii="SimSun" w:eastAsia="SimSun" w:hAnsi="SimSun"/>
        </w:rPr>
      </w:pPr>
    </w:p>
    <w:p w14:paraId="79E03D29" w14:textId="77777777" w:rsidR="00733CCE" w:rsidRDefault="00733CCE">
      <w:pPr>
        <w:rPr>
          <w:rFonts w:ascii="SimSun" w:eastAsia="SimSun" w:hAnsi="SimSun"/>
        </w:rPr>
      </w:pPr>
    </w:p>
    <w:p w14:paraId="2A9752E5" w14:textId="77777777" w:rsidR="00733CCE" w:rsidRDefault="00733CCE">
      <w:pPr>
        <w:rPr>
          <w:rFonts w:ascii="SimSun" w:eastAsia="SimSun" w:hAnsi="SimSun"/>
        </w:rPr>
      </w:pPr>
    </w:p>
    <w:p w14:paraId="0A53DE8E" w14:textId="77777777" w:rsidR="0093041C" w:rsidRDefault="0093041C">
      <w:pPr>
        <w:rPr>
          <w:rFonts w:ascii="SimSun" w:eastAsia="SimSun" w:hAnsi="SimSun"/>
        </w:rPr>
      </w:pPr>
    </w:p>
    <w:p w14:paraId="4E8DAC60" w14:textId="77777777" w:rsidR="00372DA5" w:rsidRDefault="00372DA5">
      <w:pPr>
        <w:rPr>
          <w:rFonts w:ascii="SimSun" w:eastAsia="SimSun" w:hAnsi="SimSun"/>
        </w:rPr>
      </w:pPr>
    </w:p>
    <w:p w14:paraId="2C1AC0F5" w14:textId="77777777" w:rsidR="00372DA5" w:rsidRDefault="00372DA5">
      <w:pPr>
        <w:rPr>
          <w:rFonts w:ascii="SimSun" w:eastAsia="SimSun" w:hAnsi="SimSun"/>
        </w:rPr>
      </w:pPr>
    </w:p>
    <w:p w14:paraId="196947EE" w14:textId="1B310862" w:rsidR="00372DA5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347CDB" w:rsidRPr="00347CDB">
        <w:rPr>
          <w:rFonts w:ascii="SimSun" w:eastAsia="SimSun" w:hAnsi="SimSun"/>
          <w:noProof/>
        </w:rPr>
        <w:drawing>
          <wp:anchor distT="0" distB="0" distL="114300" distR="114300" simplePos="0" relativeHeight="251677696" behindDoc="0" locked="0" layoutInCell="1" allowOverlap="1" wp14:anchorId="65A347E7" wp14:editId="440A642D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3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农业转移人口</w:t>
      </w:r>
      <w:r w:rsidR="005D77F2" w:rsidRPr="00833736">
        <w:rPr>
          <w:rFonts w:ascii="SimSun" w:eastAsia="SimSun" w:hAnsi="SimSun"/>
        </w:rPr>
        <w:t>家庭</w:t>
      </w:r>
      <w:r w:rsidR="005D77F2" w:rsidRPr="00733CCE">
        <w:rPr>
          <w:rFonts w:ascii="SimSun" w:eastAsia="SimSun" w:hAnsi="SimSun"/>
        </w:rPr>
        <w:t>人均消费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50A1457A" w14:textId="77777777" w:rsidR="00347CDB" w:rsidRDefault="00347CDB">
      <w:pPr>
        <w:rPr>
          <w:rFonts w:ascii="SimSun" w:eastAsia="SimSun" w:hAnsi="SimSun"/>
        </w:rPr>
      </w:pPr>
    </w:p>
    <w:p w14:paraId="55F347D7" w14:textId="0C85E8A0" w:rsidR="00347CDB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DC6C25" w:rsidRPr="00DC6C25">
        <w:rPr>
          <w:rFonts w:ascii="SimSun" w:eastAsia="SimSun" w:hAnsi="SimSun"/>
          <w:noProof/>
        </w:rPr>
        <w:drawing>
          <wp:anchor distT="0" distB="0" distL="114300" distR="114300" simplePos="0" relativeHeight="251679744" behindDoc="0" locked="0" layoutInCell="1" allowOverlap="1" wp14:anchorId="5DB1E478" wp14:editId="0C96AC6F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4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户籍制度改革对城镇户籍居民家庭</w:t>
      </w:r>
      <w:r w:rsidR="005D77F2" w:rsidRPr="00733CCE">
        <w:rPr>
          <w:rFonts w:ascii="SimSun" w:eastAsia="SimSun" w:hAnsi="SimSun"/>
        </w:rPr>
        <w:t>人均消费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34B6D459" w14:textId="77777777" w:rsidR="00DC6C25" w:rsidRDefault="00DC6C25">
      <w:pPr>
        <w:rPr>
          <w:rFonts w:ascii="SimSun" w:eastAsia="SimSun" w:hAnsi="SimSun"/>
        </w:rPr>
      </w:pPr>
    </w:p>
    <w:p w14:paraId="64FD2482" w14:textId="7E3259B7" w:rsidR="00DC6C25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DC6C25" w:rsidRPr="00DC6C25">
        <w:rPr>
          <w:rFonts w:ascii="SimSun" w:eastAsia="SimSun" w:hAnsi="SimSun"/>
          <w:noProof/>
        </w:rPr>
        <w:drawing>
          <wp:anchor distT="0" distB="0" distL="114300" distR="114300" simplePos="0" relativeHeight="251681792" behindDoc="0" locked="0" layoutInCell="1" allowOverlap="1" wp14:anchorId="0B61D3D4" wp14:editId="430813A7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/>
        </w:rPr>
        <w:t>5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农转非</w:t>
      </w:r>
      <w:r w:rsidR="005D77F2" w:rsidRPr="00833736">
        <w:rPr>
          <w:rFonts w:ascii="SimSun" w:eastAsia="SimSun" w:hAnsi="SimSun"/>
        </w:rPr>
        <w:t>居民家庭</w:t>
      </w:r>
      <w:r w:rsidR="005D77F2" w:rsidRPr="00733CCE">
        <w:rPr>
          <w:rFonts w:ascii="SimSun" w:eastAsia="SimSun" w:hAnsi="SimSun"/>
        </w:rPr>
        <w:t>人均消费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5E6E88AF" w14:textId="77777777" w:rsidR="00DC6C25" w:rsidRDefault="00DC6C25">
      <w:pPr>
        <w:rPr>
          <w:rFonts w:ascii="SimSun" w:eastAsia="SimSun" w:hAnsi="SimSun"/>
        </w:rPr>
      </w:pPr>
    </w:p>
    <w:p w14:paraId="517E8C45" w14:textId="7B488FA1" w:rsidR="00DC6C25" w:rsidRDefault="00261E44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826F58" w:rsidRPr="00826F58">
        <w:rPr>
          <w:rFonts w:ascii="SimSun" w:eastAsia="SimSun" w:hAnsi="SimSun"/>
          <w:noProof/>
        </w:rPr>
        <w:drawing>
          <wp:anchor distT="0" distB="0" distL="114300" distR="114300" simplePos="0" relativeHeight="251683840" behindDoc="0" locked="0" layoutInCell="1" allowOverlap="1" wp14:anchorId="27E6CAE1" wp14:editId="5C01F214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6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农业转移人口</w:t>
      </w:r>
      <w:r w:rsidR="005D77F2" w:rsidRPr="00833736">
        <w:rPr>
          <w:rFonts w:ascii="SimSun" w:eastAsia="SimSun" w:hAnsi="SimSun"/>
        </w:rPr>
        <w:t>居民家庭</w:t>
      </w:r>
      <w:r w:rsidR="005D77F2" w:rsidRPr="00733CCE">
        <w:rPr>
          <w:rFonts w:ascii="SimSun" w:eastAsia="SimSun" w:hAnsi="SimSun"/>
        </w:rPr>
        <w:t>人均消费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7ED82614" w14:textId="77777777" w:rsidR="00DC6C25" w:rsidRDefault="00DC6C25">
      <w:pPr>
        <w:rPr>
          <w:rFonts w:ascii="SimSun" w:eastAsia="SimSun" w:hAnsi="SimSun"/>
        </w:rPr>
      </w:pPr>
    </w:p>
    <w:p w14:paraId="4539C680" w14:textId="77777777" w:rsidR="00DC6C25" w:rsidRDefault="00DC6C25">
      <w:pPr>
        <w:rPr>
          <w:rFonts w:ascii="SimSun" w:eastAsia="SimSun" w:hAnsi="SimSun"/>
        </w:rPr>
      </w:pPr>
    </w:p>
    <w:p w14:paraId="5480F271" w14:textId="77777777" w:rsidR="00DC6C25" w:rsidRDefault="00DC6C25">
      <w:pPr>
        <w:rPr>
          <w:rFonts w:ascii="SimSun" w:eastAsia="SimSun" w:hAnsi="SimSun"/>
        </w:rPr>
      </w:pPr>
    </w:p>
    <w:p w14:paraId="71E1C000" w14:textId="77777777" w:rsidR="00DC6C25" w:rsidRDefault="00DC6C25">
      <w:pPr>
        <w:rPr>
          <w:rFonts w:ascii="SimSun" w:eastAsia="SimSun" w:hAnsi="SimSun"/>
        </w:rPr>
      </w:pPr>
    </w:p>
    <w:p w14:paraId="7C8FAFDD" w14:textId="77777777" w:rsidR="00826F58" w:rsidRDefault="00826F58">
      <w:pPr>
        <w:rPr>
          <w:rFonts w:ascii="SimSun" w:eastAsia="SimSun" w:hAnsi="SimSun"/>
        </w:rPr>
      </w:pPr>
    </w:p>
    <w:p w14:paraId="2F5AB8D5" w14:textId="77777777" w:rsidR="00826F58" w:rsidRDefault="00826F58">
      <w:pPr>
        <w:rPr>
          <w:rFonts w:ascii="SimSun" w:eastAsia="SimSun" w:hAnsi="SimSun"/>
        </w:rPr>
      </w:pPr>
    </w:p>
    <w:p w14:paraId="46718D7C" w14:textId="77777777" w:rsidR="009F05B2" w:rsidRDefault="009F05B2">
      <w:pPr>
        <w:widowControl/>
        <w:jc w:val="left"/>
        <w:rPr>
          <w:rFonts w:ascii="SimSun" w:eastAsia="SimSun" w:hAnsi="SimSun"/>
        </w:rPr>
      </w:pPr>
      <w:r>
        <w:rPr>
          <w:rFonts w:ascii="SimSun" w:eastAsia="SimSun" w:hAnsi="SimSun"/>
        </w:rPr>
        <w:br w:type="page"/>
      </w:r>
    </w:p>
    <w:p w14:paraId="0D4D9A2D" w14:textId="77777777" w:rsidR="00826F58" w:rsidRPr="00833736" w:rsidRDefault="009F05B2" w:rsidP="00833736">
      <w:pPr>
        <w:pStyle w:val="ListParagraph"/>
        <w:numPr>
          <w:ilvl w:val="0"/>
          <w:numId w:val="1"/>
        </w:numPr>
        <w:ind w:firstLineChars="0"/>
        <w:rPr>
          <w:rFonts w:ascii="SimSun" w:eastAsia="SimSun" w:hAnsi="SimSun"/>
        </w:rPr>
      </w:pPr>
      <w:r w:rsidRPr="00833736">
        <w:rPr>
          <w:rFonts w:ascii="SimSun" w:eastAsia="SimSun" w:hAnsi="SimSun" w:hint="eastAsia"/>
        </w:rPr>
        <w:lastRenderedPageBreak/>
        <w:t>表</w:t>
      </w:r>
      <w:r w:rsidRPr="00833736">
        <w:rPr>
          <w:rFonts w:ascii="SimSun" w:eastAsia="SimSun" w:hAnsi="SimSun"/>
        </w:rPr>
        <w:t>5    户籍制度改革对城镇户籍居民家庭消费影响的估计结果：分年龄段</w:t>
      </w:r>
    </w:p>
    <w:p w14:paraId="752078CD" w14:textId="299E0ECD" w:rsidR="00826F58" w:rsidRDefault="00561CBB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DB2441" w:rsidRPr="00DB2441">
        <w:rPr>
          <w:rFonts w:ascii="SimSun" w:eastAsia="SimSun" w:hAnsi="SimSun"/>
          <w:noProof/>
        </w:rPr>
        <w:drawing>
          <wp:anchor distT="0" distB="0" distL="114300" distR="114300" simplePos="0" relativeHeight="251685888" behindDoc="0" locked="0" layoutInCell="1" allowOverlap="1" wp14:anchorId="51B0C906" wp14:editId="061CCA44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 w:rsidR="005D77F2">
        <w:rPr>
          <w:rFonts w:ascii="SimSun" w:eastAsia="SimSun" w:hAnsi="SimSun"/>
        </w:rPr>
        <w:t xml:space="preserve"> 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青年</w:t>
      </w:r>
      <w:r w:rsidR="005D77F2" w:rsidRPr="00833736">
        <w:rPr>
          <w:rFonts w:ascii="SimSun" w:eastAsia="SimSun" w:hAnsi="SimSun"/>
        </w:rPr>
        <w:t>城镇户籍居民家庭</w:t>
      </w:r>
      <w:r w:rsidR="005D77F2">
        <w:rPr>
          <w:rFonts w:ascii="SimSun" w:eastAsia="SimSun" w:hAnsi="SimSun" w:hint="eastAsia"/>
        </w:rPr>
        <w:t>人均</w:t>
      </w:r>
      <w:r w:rsidR="005D77F2" w:rsidRPr="00833736">
        <w:rPr>
          <w:rFonts w:ascii="SimSun" w:eastAsia="SimSun" w:hAnsi="SimSun"/>
        </w:rPr>
        <w:t>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79C7431C" w14:textId="77777777" w:rsidR="00826F58" w:rsidRDefault="00826F58">
      <w:pPr>
        <w:rPr>
          <w:rFonts w:ascii="SimSun" w:eastAsia="SimSun" w:hAnsi="SimSun"/>
        </w:rPr>
      </w:pPr>
    </w:p>
    <w:p w14:paraId="19692648" w14:textId="536166C0" w:rsidR="005D77F2" w:rsidRDefault="00561CBB" w:rsidP="005D77F2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365574" w:rsidRPr="00365574">
        <w:rPr>
          <w:rFonts w:ascii="SimSun" w:eastAsia="SimSun" w:hAnsi="SimSun"/>
          <w:noProof/>
        </w:rPr>
        <w:drawing>
          <wp:anchor distT="0" distB="0" distL="114300" distR="114300" simplePos="0" relativeHeight="251687936" behindDoc="0" locked="0" layoutInCell="1" allowOverlap="1" wp14:anchorId="19885970" wp14:editId="1EDBE326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2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青年</w:t>
      </w:r>
      <w:r w:rsidR="005D77F2" w:rsidRPr="00833736">
        <w:rPr>
          <w:rFonts w:ascii="SimSun" w:eastAsia="SimSun" w:hAnsi="SimSun"/>
        </w:rPr>
        <w:t>城镇户籍居民家庭</w:t>
      </w:r>
      <w:r w:rsidR="005D77F2">
        <w:rPr>
          <w:rFonts w:ascii="SimSun" w:eastAsia="SimSun" w:hAnsi="SimSun" w:hint="eastAsia"/>
        </w:rPr>
        <w:t>人均居住支出的</w:t>
      </w:r>
      <w:r w:rsidR="005D77F2" w:rsidRPr="00833736">
        <w:rPr>
          <w:rFonts w:ascii="SimSun" w:eastAsia="SimSun" w:hAnsi="SimSun"/>
        </w:rPr>
        <w:t>影响</w:t>
      </w:r>
    </w:p>
    <w:p w14:paraId="6C668613" w14:textId="71EE44BC" w:rsidR="009F05B2" w:rsidRDefault="009F05B2">
      <w:pPr>
        <w:rPr>
          <w:rFonts w:ascii="SimSun" w:eastAsia="SimSun" w:hAnsi="SimSun"/>
        </w:rPr>
      </w:pPr>
    </w:p>
    <w:p w14:paraId="34327F50" w14:textId="77777777" w:rsidR="00365574" w:rsidRDefault="00365574">
      <w:pPr>
        <w:rPr>
          <w:rFonts w:ascii="SimSun" w:eastAsia="SimSun" w:hAnsi="SimSun"/>
        </w:rPr>
      </w:pPr>
    </w:p>
    <w:p w14:paraId="104AF602" w14:textId="77777777" w:rsidR="00365574" w:rsidRDefault="00365574">
      <w:pPr>
        <w:rPr>
          <w:rFonts w:ascii="SimSun" w:eastAsia="SimSun" w:hAnsi="SimSun"/>
        </w:rPr>
      </w:pPr>
    </w:p>
    <w:p w14:paraId="26CC6B51" w14:textId="77777777" w:rsidR="00365574" w:rsidRDefault="00365574">
      <w:pPr>
        <w:rPr>
          <w:rFonts w:ascii="SimSun" w:eastAsia="SimSun" w:hAnsi="SimSun"/>
        </w:rPr>
      </w:pPr>
    </w:p>
    <w:p w14:paraId="0B3DCBEF" w14:textId="77777777" w:rsidR="00365574" w:rsidRDefault="00365574">
      <w:pPr>
        <w:rPr>
          <w:rFonts w:ascii="SimSun" w:eastAsia="SimSun" w:hAnsi="SimSun"/>
        </w:rPr>
      </w:pPr>
    </w:p>
    <w:p w14:paraId="5CC54A91" w14:textId="77777777" w:rsidR="00365574" w:rsidRDefault="00365574">
      <w:pPr>
        <w:rPr>
          <w:rFonts w:ascii="SimSun" w:eastAsia="SimSun" w:hAnsi="SimSun"/>
        </w:rPr>
      </w:pPr>
    </w:p>
    <w:p w14:paraId="17CA861A" w14:textId="77777777" w:rsidR="00365574" w:rsidRDefault="00365574">
      <w:pPr>
        <w:rPr>
          <w:rFonts w:ascii="SimSun" w:eastAsia="SimSun" w:hAnsi="SimSun"/>
        </w:rPr>
      </w:pPr>
    </w:p>
    <w:p w14:paraId="4F875CB9" w14:textId="77777777" w:rsidR="00365574" w:rsidRDefault="00365574">
      <w:pPr>
        <w:rPr>
          <w:rFonts w:ascii="SimSun" w:eastAsia="SimSun" w:hAnsi="SimSun"/>
        </w:rPr>
      </w:pPr>
    </w:p>
    <w:p w14:paraId="16FD17C6" w14:textId="77777777" w:rsidR="00365574" w:rsidRDefault="00365574">
      <w:pPr>
        <w:rPr>
          <w:rFonts w:ascii="SimSun" w:eastAsia="SimSun" w:hAnsi="SimSun"/>
        </w:rPr>
      </w:pPr>
    </w:p>
    <w:p w14:paraId="0685D65C" w14:textId="77777777" w:rsidR="00365574" w:rsidRDefault="00365574">
      <w:pPr>
        <w:rPr>
          <w:rFonts w:ascii="SimSun" w:eastAsia="SimSun" w:hAnsi="SimSun"/>
        </w:rPr>
      </w:pPr>
    </w:p>
    <w:p w14:paraId="577D2937" w14:textId="067E0976" w:rsidR="00365574" w:rsidRDefault="00561CBB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方程3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中年</w:t>
      </w:r>
      <w:r w:rsidR="005D77F2" w:rsidRPr="00833736">
        <w:rPr>
          <w:rFonts w:ascii="SimSun" w:eastAsia="SimSun" w:hAnsi="SimSun"/>
        </w:rPr>
        <w:t>城镇户籍居民家庭</w:t>
      </w:r>
      <w:r w:rsidR="005D77F2">
        <w:rPr>
          <w:rFonts w:ascii="SimSun" w:eastAsia="SimSun" w:hAnsi="SimSun" w:hint="eastAsia"/>
        </w:rPr>
        <w:t>人均</w:t>
      </w:r>
      <w:r w:rsidR="005D77F2" w:rsidRPr="00833736">
        <w:rPr>
          <w:rFonts w:ascii="SimSun" w:eastAsia="SimSun" w:hAnsi="SimSun"/>
        </w:rPr>
        <w:t>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77A2F9BF" w14:textId="77777777" w:rsidR="00365574" w:rsidRDefault="001958C9">
      <w:pPr>
        <w:rPr>
          <w:rFonts w:ascii="SimSun" w:eastAsia="SimSun" w:hAnsi="SimSun"/>
        </w:rPr>
      </w:pPr>
      <w:r w:rsidRPr="001958C9">
        <w:rPr>
          <w:rFonts w:ascii="SimSun" w:eastAsia="SimSun" w:hAnsi="SimSun"/>
          <w:noProof/>
        </w:rPr>
        <w:drawing>
          <wp:anchor distT="0" distB="0" distL="114300" distR="114300" simplePos="0" relativeHeight="251689984" behindDoc="0" locked="0" layoutInCell="1" allowOverlap="1" wp14:anchorId="74A5EAE3" wp14:editId="1C310E9D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53FB43" w14:textId="77777777" w:rsidR="00365574" w:rsidRDefault="00365574">
      <w:pPr>
        <w:rPr>
          <w:rFonts w:ascii="SimSun" w:eastAsia="SimSun" w:hAnsi="SimSun"/>
        </w:rPr>
      </w:pPr>
    </w:p>
    <w:p w14:paraId="2ADB2251" w14:textId="34BC6C73" w:rsidR="00365574" w:rsidRDefault="00561CBB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4C5354" w:rsidRPr="004C5354">
        <w:rPr>
          <w:rFonts w:ascii="SimSun" w:eastAsia="SimSun" w:hAnsi="SimSun"/>
          <w:noProof/>
        </w:rPr>
        <w:drawing>
          <wp:anchor distT="0" distB="0" distL="114300" distR="114300" simplePos="0" relativeHeight="251692032" behindDoc="0" locked="0" layoutInCell="1" allowOverlap="1" wp14:anchorId="210A5229" wp14:editId="23FEC06B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4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中年</w:t>
      </w:r>
      <w:r w:rsidR="005D77F2" w:rsidRPr="00833736">
        <w:rPr>
          <w:rFonts w:ascii="SimSun" w:eastAsia="SimSun" w:hAnsi="SimSun"/>
        </w:rPr>
        <w:t>城镇户籍居民家庭</w:t>
      </w:r>
      <w:r w:rsidR="005D77F2">
        <w:rPr>
          <w:rFonts w:ascii="SimSun" w:eastAsia="SimSun" w:hAnsi="SimSun" w:hint="eastAsia"/>
        </w:rPr>
        <w:t>人均居住支出的</w:t>
      </w:r>
      <w:r w:rsidR="005D77F2" w:rsidRPr="00833736">
        <w:rPr>
          <w:rFonts w:ascii="SimSun" w:eastAsia="SimSun" w:hAnsi="SimSun"/>
        </w:rPr>
        <w:t>影响</w:t>
      </w:r>
    </w:p>
    <w:p w14:paraId="33C04343" w14:textId="77777777" w:rsidR="00365574" w:rsidRDefault="00365574">
      <w:pPr>
        <w:rPr>
          <w:rFonts w:ascii="SimSun" w:eastAsia="SimSun" w:hAnsi="SimSun"/>
        </w:rPr>
      </w:pPr>
    </w:p>
    <w:p w14:paraId="71E11FE7" w14:textId="77777777" w:rsidR="00365574" w:rsidRDefault="00365574">
      <w:pPr>
        <w:rPr>
          <w:rFonts w:ascii="SimSun" w:eastAsia="SimSun" w:hAnsi="SimSun"/>
        </w:rPr>
      </w:pPr>
    </w:p>
    <w:p w14:paraId="6491D475" w14:textId="77777777" w:rsidR="009F05B2" w:rsidRDefault="009F05B2">
      <w:pPr>
        <w:rPr>
          <w:rFonts w:ascii="SimSun" w:eastAsia="SimSun" w:hAnsi="SimSun"/>
        </w:rPr>
      </w:pPr>
    </w:p>
    <w:p w14:paraId="499069F0" w14:textId="77777777" w:rsidR="004C5354" w:rsidRDefault="004C5354">
      <w:pPr>
        <w:rPr>
          <w:rFonts w:ascii="SimSun" w:eastAsia="SimSun" w:hAnsi="SimSun"/>
        </w:rPr>
      </w:pPr>
    </w:p>
    <w:p w14:paraId="443D096F" w14:textId="77777777" w:rsidR="004C5354" w:rsidRDefault="004C5354">
      <w:pPr>
        <w:rPr>
          <w:rFonts w:ascii="SimSun" w:eastAsia="SimSun" w:hAnsi="SimSun"/>
        </w:rPr>
      </w:pPr>
    </w:p>
    <w:p w14:paraId="749FBAB7" w14:textId="77777777" w:rsidR="004C5354" w:rsidRDefault="004C5354">
      <w:pPr>
        <w:rPr>
          <w:rFonts w:ascii="SimSun" w:eastAsia="SimSun" w:hAnsi="SimSun"/>
        </w:rPr>
      </w:pPr>
    </w:p>
    <w:p w14:paraId="2ECB050E" w14:textId="77777777" w:rsidR="004C5354" w:rsidRDefault="004C5354">
      <w:pPr>
        <w:rPr>
          <w:rFonts w:ascii="SimSun" w:eastAsia="SimSun" w:hAnsi="SimSun"/>
        </w:rPr>
      </w:pPr>
    </w:p>
    <w:p w14:paraId="3D8DA641" w14:textId="77777777" w:rsidR="004C5354" w:rsidRDefault="004C5354">
      <w:pPr>
        <w:rPr>
          <w:rFonts w:ascii="SimSun" w:eastAsia="SimSun" w:hAnsi="SimSun"/>
        </w:rPr>
      </w:pPr>
    </w:p>
    <w:p w14:paraId="7E2FDFFB" w14:textId="77777777" w:rsidR="004C5354" w:rsidRDefault="004C5354">
      <w:pPr>
        <w:rPr>
          <w:rFonts w:ascii="SimSun" w:eastAsia="SimSun" w:hAnsi="SimSun"/>
        </w:rPr>
      </w:pPr>
    </w:p>
    <w:p w14:paraId="0DB08E42" w14:textId="77777777" w:rsidR="004C5354" w:rsidRDefault="004C5354">
      <w:pPr>
        <w:rPr>
          <w:rFonts w:ascii="SimSun" w:eastAsia="SimSun" w:hAnsi="SimSun"/>
        </w:rPr>
      </w:pPr>
    </w:p>
    <w:p w14:paraId="494E2702" w14:textId="77777777" w:rsidR="004C5354" w:rsidRDefault="004C5354">
      <w:pPr>
        <w:rPr>
          <w:rFonts w:ascii="SimSun" w:eastAsia="SimSun" w:hAnsi="SimSun"/>
        </w:rPr>
      </w:pPr>
    </w:p>
    <w:p w14:paraId="563B57EF" w14:textId="32F47D46" w:rsidR="004C5354" w:rsidRDefault="00561CBB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DD2C98" w:rsidRPr="00DD2C98">
        <w:rPr>
          <w:rFonts w:ascii="SimSun" w:eastAsia="SimSun" w:hAnsi="SimSun" w:hint="eastAsia"/>
          <w:noProof/>
        </w:rPr>
        <w:drawing>
          <wp:anchor distT="0" distB="0" distL="114300" distR="114300" simplePos="0" relativeHeight="251694080" behindDoc="0" locked="0" layoutInCell="1" allowOverlap="1" wp14:anchorId="7F289452" wp14:editId="52CF0A9E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/>
        </w:rPr>
        <w:t xml:space="preserve">5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老年</w:t>
      </w:r>
      <w:r w:rsidR="005D77F2" w:rsidRPr="00833736">
        <w:rPr>
          <w:rFonts w:ascii="SimSun" w:eastAsia="SimSun" w:hAnsi="SimSun"/>
        </w:rPr>
        <w:t>城镇户籍居民家庭</w:t>
      </w:r>
      <w:r w:rsidR="005D77F2">
        <w:rPr>
          <w:rFonts w:ascii="SimSun" w:eastAsia="SimSun" w:hAnsi="SimSun" w:hint="eastAsia"/>
        </w:rPr>
        <w:t>人均</w:t>
      </w:r>
      <w:r w:rsidR="005D77F2" w:rsidRPr="00833736">
        <w:rPr>
          <w:rFonts w:ascii="SimSun" w:eastAsia="SimSun" w:hAnsi="SimSun"/>
        </w:rPr>
        <w:t>消费</w:t>
      </w:r>
      <w:r w:rsidR="005D77F2">
        <w:rPr>
          <w:rFonts w:ascii="SimSun" w:eastAsia="SimSun" w:hAnsi="SimSun" w:hint="eastAsia"/>
        </w:rPr>
        <w:t>的</w:t>
      </w:r>
      <w:r w:rsidR="005D77F2" w:rsidRPr="00833736">
        <w:rPr>
          <w:rFonts w:ascii="SimSun" w:eastAsia="SimSun" w:hAnsi="SimSun"/>
        </w:rPr>
        <w:t>影响</w:t>
      </w:r>
    </w:p>
    <w:p w14:paraId="3DA94E5B" w14:textId="77777777" w:rsidR="004C5354" w:rsidRDefault="004C5354">
      <w:pPr>
        <w:rPr>
          <w:rFonts w:ascii="SimSun" w:eastAsia="SimSun" w:hAnsi="SimSun"/>
        </w:rPr>
      </w:pPr>
    </w:p>
    <w:p w14:paraId="232FCD6E" w14:textId="77777777" w:rsidR="004C5354" w:rsidRDefault="004C5354">
      <w:pPr>
        <w:rPr>
          <w:rFonts w:ascii="SimSun" w:eastAsia="SimSun" w:hAnsi="SimSun"/>
        </w:rPr>
      </w:pPr>
    </w:p>
    <w:p w14:paraId="7BE8BCAA" w14:textId="024C8E66" w:rsidR="00DD2C98" w:rsidRDefault="00561CBB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1B0EEC" w:rsidRPr="001B0EEC">
        <w:rPr>
          <w:rFonts w:ascii="SimSun" w:eastAsia="SimSun" w:hAnsi="SimSun"/>
          <w:noProof/>
        </w:rPr>
        <w:drawing>
          <wp:anchor distT="0" distB="0" distL="114300" distR="114300" simplePos="0" relativeHeight="251696128" behindDoc="0" locked="0" layoutInCell="1" allowOverlap="1" wp14:anchorId="6BD740EA" wp14:editId="3BE231F7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6</w:t>
      </w:r>
      <w:r w:rsidR="005D77F2">
        <w:rPr>
          <w:rFonts w:ascii="SimSun" w:eastAsia="SimSun" w:hAnsi="SimSun"/>
        </w:rPr>
        <w:t xml:space="preserve"> </w:t>
      </w:r>
      <w:r w:rsidR="005D77F2" w:rsidRPr="00833736">
        <w:rPr>
          <w:rFonts w:ascii="SimSun" w:eastAsia="SimSun" w:hAnsi="SimSun"/>
        </w:rPr>
        <w:t>户籍制度改革对</w:t>
      </w:r>
      <w:r w:rsidR="005D77F2">
        <w:rPr>
          <w:rFonts w:ascii="SimSun" w:eastAsia="SimSun" w:hAnsi="SimSun" w:hint="eastAsia"/>
        </w:rPr>
        <w:t>老年</w:t>
      </w:r>
      <w:r w:rsidR="005D77F2" w:rsidRPr="00833736">
        <w:rPr>
          <w:rFonts w:ascii="SimSun" w:eastAsia="SimSun" w:hAnsi="SimSun"/>
        </w:rPr>
        <w:t>城镇户籍居民家庭</w:t>
      </w:r>
      <w:r w:rsidR="005D77F2">
        <w:rPr>
          <w:rFonts w:ascii="SimSun" w:eastAsia="SimSun" w:hAnsi="SimSun" w:hint="eastAsia"/>
        </w:rPr>
        <w:t>人均居住支出的</w:t>
      </w:r>
      <w:r w:rsidR="005D77F2" w:rsidRPr="00833736">
        <w:rPr>
          <w:rFonts w:ascii="SimSun" w:eastAsia="SimSun" w:hAnsi="SimSun"/>
        </w:rPr>
        <w:t>影响</w:t>
      </w:r>
    </w:p>
    <w:p w14:paraId="2A9ABF71" w14:textId="77777777" w:rsidR="004C5354" w:rsidRDefault="004C5354">
      <w:pPr>
        <w:rPr>
          <w:rFonts w:ascii="SimSun" w:eastAsia="SimSun" w:hAnsi="SimSun"/>
        </w:rPr>
      </w:pPr>
    </w:p>
    <w:p w14:paraId="0DAF2B4B" w14:textId="77777777" w:rsidR="009F05B2" w:rsidRDefault="009F05B2">
      <w:pPr>
        <w:rPr>
          <w:rFonts w:ascii="SimSun" w:eastAsia="SimSun" w:hAnsi="SimSun"/>
        </w:rPr>
      </w:pPr>
    </w:p>
    <w:p w14:paraId="141C9C8A" w14:textId="77777777" w:rsidR="00826F58" w:rsidRDefault="00826F58">
      <w:pPr>
        <w:rPr>
          <w:rFonts w:ascii="SimSun" w:eastAsia="SimSun" w:hAnsi="SimSun"/>
        </w:rPr>
      </w:pPr>
    </w:p>
    <w:p w14:paraId="28AE07C4" w14:textId="77777777" w:rsidR="00DC6C25" w:rsidRDefault="00DC6C25">
      <w:pPr>
        <w:rPr>
          <w:rFonts w:ascii="SimSun" w:eastAsia="SimSun" w:hAnsi="SimSun"/>
        </w:rPr>
      </w:pPr>
    </w:p>
    <w:p w14:paraId="376CB56F" w14:textId="77777777" w:rsidR="00DC6C25" w:rsidRDefault="00DC6C25">
      <w:pPr>
        <w:rPr>
          <w:rFonts w:ascii="SimSun" w:eastAsia="SimSun" w:hAnsi="SimSun"/>
        </w:rPr>
      </w:pPr>
    </w:p>
    <w:p w14:paraId="607924E3" w14:textId="77777777" w:rsidR="00372DA5" w:rsidRDefault="00372DA5">
      <w:pPr>
        <w:rPr>
          <w:rFonts w:ascii="SimSun" w:eastAsia="SimSun" w:hAnsi="SimSun"/>
        </w:rPr>
      </w:pPr>
    </w:p>
    <w:p w14:paraId="2288EFD5" w14:textId="77777777" w:rsidR="00372DA5" w:rsidRDefault="00372DA5">
      <w:pPr>
        <w:rPr>
          <w:rFonts w:ascii="SimSun" w:eastAsia="SimSun" w:hAnsi="SimSun"/>
        </w:rPr>
      </w:pPr>
    </w:p>
    <w:p w14:paraId="7A659046" w14:textId="77777777" w:rsidR="0093041C" w:rsidRDefault="0093041C">
      <w:pPr>
        <w:rPr>
          <w:rFonts w:ascii="SimSun" w:eastAsia="SimSun" w:hAnsi="SimSun"/>
        </w:rPr>
      </w:pPr>
    </w:p>
    <w:p w14:paraId="255CBBBA" w14:textId="77777777" w:rsidR="0093041C" w:rsidRDefault="0093041C">
      <w:pPr>
        <w:rPr>
          <w:rFonts w:ascii="SimSun" w:eastAsia="SimSun" w:hAnsi="SimSun"/>
        </w:rPr>
      </w:pPr>
    </w:p>
    <w:p w14:paraId="719A906E" w14:textId="77777777" w:rsidR="0093041C" w:rsidRDefault="0093041C">
      <w:pPr>
        <w:rPr>
          <w:rFonts w:ascii="SimSun" w:eastAsia="SimSun" w:hAnsi="SimSun"/>
        </w:rPr>
      </w:pPr>
    </w:p>
    <w:p w14:paraId="51A3BF33" w14:textId="77777777" w:rsidR="0093041C" w:rsidRPr="006C0ABA" w:rsidRDefault="006C0ABA" w:rsidP="006C0ABA">
      <w:pPr>
        <w:pStyle w:val="ListParagraph"/>
        <w:numPr>
          <w:ilvl w:val="0"/>
          <w:numId w:val="1"/>
        </w:numPr>
        <w:ind w:firstLineChars="0"/>
        <w:rPr>
          <w:rFonts w:ascii="SimSun" w:eastAsia="SimSun" w:hAnsi="SimSun"/>
        </w:rPr>
      </w:pPr>
      <w:r w:rsidRPr="006C0ABA">
        <w:rPr>
          <w:rFonts w:ascii="SimSun" w:eastAsia="SimSun" w:hAnsi="SimSun" w:hint="eastAsia"/>
        </w:rPr>
        <w:t>表</w:t>
      </w:r>
      <w:r w:rsidRPr="006C0ABA">
        <w:rPr>
          <w:rFonts w:ascii="SimSun" w:eastAsia="SimSun" w:hAnsi="SimSun"/>
        </w:rPr>
        <w:t>6    户籍制度改革对农转非居民家庭消费影响的估计结果：分年龄段</w:t>
      </w:r>
    </w:p>
    <w:p w14:paraId="11EAEF75" w14:textId="77777777" w:rsidR="0093041C" w:rsidRDefault="0093041C">
      <w:pPr>
        <w:rPr>
          <w:rFonts w:ascii="SimSun" w:eastAsia="SimSun" w:hAnsi="SimSun"/>
        </w:rPr>
      </w:pPr>
    </w:p>
    <w:p w14:paraId="7CF10C81" w14:textId="59483C38" w:rsidR="006C0ABA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606B7C" w:rsidRPr="00606B7C">
        <w:rPr>
          <w:rFonts w:ascii="SimSun" w:eastAsia="SimSun" w:hAnsi="SimSun"/>
          <w:noProof/>
        </w:rPr>
        <w:drawing>
          <wp:anchor distT="0" distB="0" distL="114300" distR="114300" simplePos="0" relativeHeight="251698176" behindDoc="0" locked="0" layoutInCell="1" allowOverlap="1" wp14:anchorId="6FA3AC5D" wp14:editId="7518719B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 w:rsidR="00726E28">
        <w:rPr>
          <w:rFonts w:ascii="SimSun" w:eastAsia="SimSun" w:hAnsi="SimSun"/>
        </w:rPr>
        <w:t xml:space="preserve">  </w:t>
      </w:r>
      <w:r w:rsidR="00726E28" w:rsidRPr="006C0ABA">
        <w:rPr>
          <w:rFonts w:ascii="SimSun" w:eastAsia="SimSun" w:hAnsi="SimSun"/>
        </w:rPr>
        <w:t>户籍制度改革对</w:t>
      </w:r>
      <w:r w:rsidR="00726E28">
        <w:rPr>
          <w:rFonts w:ascii="SimSun" w:eastAsia="SimSun" w:hAnsi="SimSun" w:hint="eastAsia"/>
        </w:rPr>
        <w:t>青年</w:t>
      </w:r>
      <w:r w:rsidR="00726E28" w:rsidRPr="006C0ABA">
        <w:rPr>
          <w:rFonts w:ascii="SimSun" w:eastAsia="SimSun" w:hAnsi="SimSun"/>
        </w:rPr>
        <w:t>农转非居民家庭</w:t>
      </w:r>
      <w:r w:rsidR="00726E28">
        <w:rPr>
          <w:rFonts w:ascii="SimSun" w:eastAsia="SimSun" w:hAnsi="SimSun" w:hint="eastAsia"/>
        </w:rPr>
        <w:t>人均</w:t>
      </w:r>
      <w:r w:rsidR="00726E28" w:rsidRPr="006C0ABA">
        <w:rPr>
          <w:rFonts w:ascii="SimSun" w:eastAsia="SimSun" w:hAnsi="SimSun"/>
        </w:rPr>
        <w:t>消费的影响</w:t>
      </w:r>
    </w:p>
    <w:p w14:paraId="4679A920" w14:textId="77777777" w:rsidR="006C0ABA" w:rsidRDefault="006C0ABA">
      <w:pPr>
        <w:rPr>
          <w:rFonts w:ascii="SimSun" w:eastAsia="SimSun" w:hAnsi="SimSun"/>
        </w:rPr>
      </w:pPr>
    </w:p>
    <w:p w14:paraId="15FF400D" w14:textId="77777777" w:rsidR="00E87F8E" w:rsidRDefault="00726E28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 xml:space="preserve">方程2 </w:t>
      </w:r>
      <w:r w:rsidRPr="006C0ABA">
        <w:rPr>
          <w:rFonts w:ascii="SimSun" w:eastAsia="SimSun" w:hAnsi="SimSun"/>
        </w:rPr>
        <w:t>户籍制度改革对</w:t>
      </w:r>
      <w:r>
        <w:rPr>
          <w:rFonts w:ascii="SimSun" w:eastAsia="SimSun" w:hAnsi="SimSun" w:hint="eastAsia"/>
        </w:rPr>
        <w:t>青年</w:t>
      </w:r>
      <w:r w:rsidRPr="006C0ABA">
        <w:rPr>
          <w:rFonts w:ascii="SimSun" w:eastAsia="SimSun" w:hAnsi="SimSun"/>
        </w:rPr>
        <w:t>农转非居民家庭</w:t>
      </w:r>
      <w:r>
        <w:rPr>
          <w:rFonts w:ascii="SimSun" w:eastAsia="SimSun" w:hAnsi="SimSun" w:hint="eastAsia"/>
        </w:rPr>
        <w:t>人均教育支出</w:t>
      </w:r>
      <w:r w:rsidRPr="006C0ABA">
        <w:rPr>
          <w:rFonts w:ascii="SimSun" w:eastAsia="SimSun" w:hAnsi="SimSun"/>
        </w:rPr>
        <w:t>的影响</w:t>
      </w:r>
    </w:p>
    <w:p w14:paraId="273ED7AB" w14:textId="220E3475" w:rsidR="0093041C" w:rsidRDefault="00E87F8E">
      <w:pPr>
        <w:rPr>
          <w:rFonts w:ascii="SimSun" w:eastAsia="SimSun" w:hAnsi="SimSun"/>
        </w:rPr>
      </w:pPr>
      <w:r w:rsidRPr="00B84E83">
        <w:rPr>
          <w:rFonts w:ascii="SimSun" w:eastAsia="SimSun" w:hAnsi="SimSun"/>
          <w:noProof/>
        </w:rPr>
        <w:drawing>
          <wp:anchor distT="0" distB="0" distL="114300" distR="114300" simplePos="0" relativeHeight="251741184" behindDoc="0" locked="0" layoutInCell="1" allowOverlap="1" wp14:anchorId="04E53575" wp14:editId="684083A5">
            <wp:simplePos x="0" y="0"/>
            <wp:positionH relativeFrom="column">
              <wp:posOffset>0</wp:posOffset>
            </wp:positionH>
            <wp:positionV relativeFrom="paragraph">
              <wp:posOffset>202565</wp:posOffset>
            </wp:positionV>
            <wp:extent cx="5485765" cy="2926080"/>
            <wp:effectExtent l="0" t="0" r="0" b="762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E48108" w14:textId="77777777" w:rsidR="0093041C" w:rsidRDefault="0093041C">
      <w:pPr>
        <w:rPr>
          <w:rFonts w:ascii="SimSun" w:eastAsia="SimSun" w:hAnsi="SimSun"/>
        </w:rPr>
      </w:pPr>
    </w:p>
    <w:p w14:paraId="4936D571" w14:textId="77777777" w:rsidR="0093041C" w:rsidRDefault="0093041C">
      <w:pPr>
        <w:rPr>
          <w:rFonts w:ascii="SimSun" w:eastAsia="SimSun" w:hAnsi="SimSun"/>
        </w:rPr>
      </w:pPr>
    </w:p>
    <w:p w14:paraId="57A7191B" w14:textId="77777777" w:rsidR="00E84CED" w:rsidRDefault="00E84CED">
      <w:pPr>
        <w:rPr>
          <w:rFonts w:ascii="SimSun" w:eastAsia="SimSun" w:hAnsi="SimSun"/>
        </w:rPr>
      </w:pPr>
    </w:p>
    <w:p w14:paraId="407AFE78" w14:textId="77777777" w:rsidR="00E84CED" w:rsidRDefault="00E84CED">
      <w:pPr>
        <w:rPr>
          <w:rFonts w:ascii="SimSun" w:eastAsia="SimSun" w:hAnsi="SimSun"/>
        </w:rPr>
      </w:pPr>
    </w:p>
    <w:p w14:paraId="49811D61" w14:textId="77777777" w:rsidR="00E84CED" w:rsidRDefault="00E84CED">
      <w:pPr>
        <w:rPr>
          <w:rFonts w:ascii="SimSun" w:eastAsia="SimSun" w:hAnsi="SimSun"/>
        </w:rPr>
      </w:pPr>
    </w:p>
    <w:p w14:paraId="7950FFA1" w14:textId="77777777" w:rsidR="00E84CED" w:rsidRDefault="00E84CED">
      <w:pPr>
        <w:rPr>
          <w:rFonts w:ascii="SimSun" w:eastAsia="SimSun" w:hAnsi="SimSun"/>
        </w:rPr>
      </w:pPr>
    </w:p>
    <w:p w14:paraId="336BCB2F" w14:textId="62FE891C" w:rsidR="00E84CED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065FE3" w:rsidRPr="00065FE3">
        <w:rPr>
          <w:rFonts w:ascii="SimSun" w:eastAsia="SimSun" w:hAnsi="SimSun"/>
          <w:noProof/>
        </w:rPr>
        <w:drawing>
          <wp:anchor distT="0" distB="0" distL="114300" distR="114300" simplePos="0" relativeHeight="251702272" behindDoc="0" locked="0" layoutInCell="1" allowOverlap="1" wp14:anchorId="65773266" wp14:editId="28D56639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/>
        </w:rPr>
        <w:t>3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</w:t>
      </w:r>
      <w:r w:rsidR="00726E28">
        <w:rPr>
          <w:rFonts w:ascii="SimSun" w:eastAsia="SimSun" w:hAnsi="SimSun" w:hint="eastAsia"/>
        </w:rPr>
        <w:t>中年</w:t>
      </w:r>
      <w:r w:rsidR="00726E28" w:rsidRPr="006C0ABA">
        <w:rPr>
          <w:rFonts w:ascii="SimSun" w:eastAsia="SimSun" w:hAnsi="SimSun"/>
        </w:rPr>
        <w:t>农转非居民家庭</w:t>
      </w:r>
      <w:r w:rsidR="00726E28">
        <w:rPr>
          <w:rFonts w:ascii="SimSun" w:eastAsia="SimSun" w:hAnsi="SimSun" w:hint="eastAsia"/>
        </w:rPr>
        <w:t>人均</w:t>
      </w:r>
      <w:r w:rsidR="00726E28" w:rsidRPr="006C0ABA">
        <w:rPr>
          <w:rFonts w:ascii="SimSun" w:eastAsia="SimSun" w:hAnsi="SimSun"/>
        </w:rPr>
        <w:t>消费的影响</w:t>
      </w:r>
    </w:p>
    <w:p w14:paraId="495EA21D" w14:textId="12BAD07D" w:rsidR="00E84CED" w:rsidRDefault="00E84CED">
      <w:pPr>
        <w:rPr>
          <w:rFonts w:ascii="SimSun" w:eastAsia="SimSun" w:hAnsi="SimSun"/>
        </w:rPr>
      </w:pPr>
    </w:p>
    <w:p w14:paraId="4142AD92" w14:textId="001585E4" w:rsidR="00AB278D" w:rsidRDefault="00AB278D" w:rsidP="00AB278D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方程4</w:t>
      </w:r>
      <w:r>
        <w:rPr>
          <w:rFonts w:ascii="SimSun" w:eastAsia="SimSun" w:hAnsi="SimSun"/>
        </w:rPr>
        <w:t xml:space="preserve"> </w:t>
      </w:r>
      <w:r w:rsidRPr="006C0ABA">
        <w:rPr>
          <w:rFonts w:ascii="SimSun" w:eastAsia="SimSun" w:hAnsi="SimSun"/>
        </w:rPr>
        <w:t>户籍制度改革对</w:t>
      </w:r>
      <w:r>
        <w:rPr>
          <w:rFonts w:ascii="SimSun" w:eastAsia="SimSun" w:hAnsi="SimSun" w:hint="eastAsia"/>
        </w:rPr>
        <w:t>中年</w:t>
      </w:r>
      <w:r w:rsidRPr="006C0ABA">
        <w:rPr>
          <w:rFonts w:ascii="SimSun" w:eastAsia="SimSun" w:hAnsi="SimSun"/>
        </w:rPr>
        <w:t>农转非居民家庭</w:t>
      </w:r>
      <w:r>
        <w:rPr>
          <w:rFonts w:ascii="SimSun" w:eastAsia="SimSun" w:hAnsi="SimSun" w:hint="eastAsia"/>
        </w:rPr>
        <w:t>人均教育支出</w:t>
      </w:r>
      <w:r w:rsidRPr="006C0ABA">
        <w:rPr>
          <w:rFonts w:ascii="SimSun" w:eastAsia="SimSun" w:hAnsi="SimSun"/>
        </w:rPr>
        <w:t>的影响</w:t>
      </w:r>
    </w:p>
    <w:p w14:paraId="23DCFC44" w14:textId="6BBA8EE1" w:rsidR="00AB278D" w:rsidRDefault="00E87F8E">
      <w:pPr>
        <w:rPr>
          <w:rFonts w:ascii="SimSun" w:eastAsia="SimSun" w:hAnsi="SimSun"/>
        </w:rPr>
      </w:pPr>
      <w:r w:rsidRPr="00D17BE8">
        <w:rPr>
          <w:rFonts w:ascii="SimSun" w:eastAsia="SimSun" w:hAnsi="SimSun"/>
          <w:noProof/>
        </w:rPr>
        <w:drawing>
          <wp:anchor distT="0" distB="0" distL="114300" distR="114300" simplePos="0" relativeHeight="251739136" behindDoc="0" locked="0" layoutInCell="1" allowOverlap="1" wp14:anchorId="6F0847CB" wp14:editId="2BB732E7">
            <wp:simplePos x="0" y="0"/>
            <wp:positionH relativeFrom="column">
              <wp:posOffset>0</wp:posOffset>
            </wp:positionH>
            <wp:positionV relativeFrom="paragraph">
              <wp:posOffset>202565</wp:posOffset>
            </wp:positionV>
            <wp:extent cx="5485765" cy="2926080"/>
            <wp:effectExtent l="0" t="0" r="0" b="762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42C9EF" w14:textId="76499715" w:rsidR="00AB278D" w:rsidRDefault="00AB278D">
      <w:pPr>
        <w:rPr>
          <w:rFonts w:ascii="SimSun" w:eastAsia="SimSun" w:hAnsi="SimSun"/>
        </w:rPr>
      </w:pPr>
    </w:p>
    <w:p w14:paraId="003608DA" w14:textId="77777777" w:rsidR="00AB278D" w:rsidRDefault="00AB278D">
      <w:pPr>
        <w:rPr>
          <w:rFonts w:ascii="SimSun" w:eastAsia="SimSun" w:hAnsi="SimSun"/>
        </w:rPr>
      </w:pPr>
    </w:p>
    <w:p w14:paraId="4E7E1CC8" w14:textId="78E84DD0" w:rsidR="00E84CED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A701E8" w:rsidRPr="00A701E8">
        <w:rPr>
          <w:rFonts w:ascii="SimSun" w:eastAsia="SimSun" w:hAnsi="SimSun"/>
          <w:noProof/>
        </w:rPr>
        <w:drawing>
          <wp:anchor distT="0" distB="0" distL="114300" distR="114300" simplePos="0" relativeHeight="251704320" behindDoc="0" locked="0" layoutInCell="1" allowOverlap="1" wp14:anchorId="1DBF5327" wp14:editId="4FE5CCB8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5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</w:t>
      </w:r>
      <w:r w:rsidR="00726E28">
        <w:rPr>
          <w:rFonts w:ascii="SimSun" w:eastAsia="SimSun" w:hAnsi="SimSun" w:hint="eastAsia"/>
        </w:rPr>
        <w:t>中年</w:t>
      </w:r>
      <w:r w:rsidR="00726E28" w:rsidRPr="006C0ABA">
        <w:rPr>
          <w:rFonts w:ascii="SimSun" w:eastAsia="SimSun" w:hAnsi="SimSun"/>
        </w:rPr>
        <w:t>农转非居民家庭</w:t>
      </w:r>
      <w:r w:rsidR="00726E28">
        <w:rPr>
          <w:rFonts w:ascii="SimSun" w:eastAsia="SimSun" w:hAnsi="SimSun" w:hint="eastAsia"/>
        </w:rPr>
        <w:t>人均居住支出</w:t>
      </w:r>
      <w:r w:rsidR="00726E28" w:rsidRPr="006C0ABA">
        <w:rPr>
          <w:rFonts w:ascii="SimSun" w:eastAsia="SimSun" w:hAnsi="SimSun"/>
        </w:rPr>
        <w:t>的影响</w:t>
      </w:r>
    </w:p>
    <w:p w14:paraId="67170956" w14:textId="77777777" w:rsidR="00A701E8" w:rsidRDefault="00A701E8">
      <w:pPr>
        <w:rPr>
          <w:rFonts w:ascii="SimSun" w:eastAsia="SimSun" w:hAnsi="SimSun"/>
        </w:rPr>
      </w:pPr>
    </w:p>
    <w:p w14:paraId="577C0477" w14:textId="77777777" w:rsidR="00A701E8" w:rsidRDefault="00A701E8">
      <w:pPr>
        <w:rPr>
          <w:rFonts w:ascii="SimSun" w:eastAsia="SimSun" w:hAnsi="SimSun"/>
        </w:rPr>
      </w:pPr>
    </w:p>
    <w:p w14:paraId="4BC4367A" w14:textId="7B180C5D" w:rsidR="00A701E8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5E381B" w:rsidRPr="005E381B">
        <w:rPr>
          <w:rFonts w:ascii="SimSun" w:eastAsia="SimSun" w:hAnsi="SimSun"/>
          <w:noProof/>
        </w:rPr>
        <w:drawing>
          <wp:anchor distT="0" distB="0" distL="114300" distR="114300" simplePos="0" relativeHeight="251706368" behindDoc="0" locked="0" layoutInCell="1" allowOverlap="1" wp14:anchorId="3DEB889C" wp14:editId="0FE49361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6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</w:t>
      </w:r>
      <w:r w:rsidR="00726E28">
        <w:rPr>
          <w:rFonts w:ascii="SimSun" w:eastAsia="SimSun" w:hAnsi="SimSun" w:hint="eastAsia"/>
        </w:rPr>
        <w:t>老年</w:t>
      </w:r>
      <w:r w:rsidR="00726E28" w:rsidRPr="006C0ABA">
        <w:rPr>
          <w:rFonts w:ascii="SimSun" w:eastAsia="SimSun" w:hAnsi="SimSun"/>
        </w:rPr>
        <w:t>农转非居民家庭</w:t>
      </w:r>
      <w:r w:rsidR="00726E28">
        <w:rPr>
          <w:rFonts w:ascii="SimSun" w:eastAsia="SimSun" w:hAnsi="SimSun" w:hint="eastAsia"/>
        </w:rPr>
        <w:t>人均</w:t>
      </w:r>
      <w:r w:rsidR="00726E28" w:rsidRPr="006C0ABA">
        <w:rPr>
          <w:rFonts w:ascii="SimSun" w:eastAsia="SimSun" w:hAnsi="SimSun"/>
        </w:rPr>
        <w:t>消费的影响</w:t>
      </w:r>
    </w:p>
    <w:p w14:paraId="416AB9B7" w14:textId="77777777" w:rsidR="00A701E8" w:rsidRDefault="00A701E8">
      <w:pPr>
        <w:rPr>
          <w:rFonts w:ascii="SimSun" w:eastAsia="SimSun" w:hAnsi="SimSun"/>
        </w:rPr>
      </w:pPr>
    </w:p>
    <w:p w14:paraId="366381B0" w14:textId="77777777" w:rsidR="00A701E8" w:rsidRDefault="00A701E8">
      <w:pPr>
        <w:rPr>
          <w:rFonts w:ascii="SimSun" w:eastAsia="SimSun" w:hAnsi="SimSun"/>
        </w:rPr>
      </w:pPr>
    </w:p>
    <w:p w14:paraId="22731F78" w14:textId="071DAA12" w:rsidR="005E381B" w:rsidRDefault="00726E28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方程7</w:t>
      </w:r>
      <w:r>
        <w:rPr>
          <w:rFonts w:ascii="SimSun" w:eastAsia="SimSun" w:hAnsi="SimSun"/>
        </w:rPr>
        <w:t xml:space="preserve"> </w:t>
      </w:r>
      <w:r w:rsidRPr="006C0ABA">
        <w:rPr>
          <w:rFonts w:ascii="SimSun" w:eastAsia="SimSun" w:hAnsi="SimSun"/>
        </w:rPr>
        <w:t>户籍制度改革对</w:t>
      </w:r>
      <w:r>
        <w:rPr>
          <w:rFonts w:ascii="SimSun" w:eastAsia="SimSun" w:hAnsi="SimSun" w:hint="eastAsia"/>
        </w:rPr>
        <w:t>老年</w:t>
      </w:r>
      <w:r w:rsidRPr="006C0ABA">
        <w:rPr>
          <w:rFonts w:ascii="SimSun" w:eastAsia="SimSun" w:hAnsi="SimSun"/>
        </w:rPr>
        <w:t>农转非居民家庭</w:t>
      </w:r>
      <w:r>
        <w:rPr>
          <w:rFonts w:ascii="SimSun" w:eastAsia="SimSun" w:hAnsi="SimSun" w:hint="eastAsia"/>
        </w:rPr>
        <w:t>人均教育支出</w:t>
      </w:r>
      <w:r w:rsidRPr="006C0ABA">
        <w:rPr>
          <w:rFonts w:ascii="SimSun" w:eastAsia="SimSun" w:hAnsi="SimSun"/>
        </w:rPr>
        <w:t>的影响</w:t>
      </w:r>
    </w:p>
    <w:p w14:paraId="18123475" w14:textId="2495532E" w:rsidR="00E87F8E" w:rsidRDefault="00E87F8E">
      <w:pPr>
        <w:rPr>
          <w:rFonts w:ascii="SimSun" w:eastAsia="SimSun" w:hAnsi="SimSun"/>
        </w:rPr>
      </w:pPr>
      <w:r w:rsidRPr="00192137">
        <w:rPr>
          <w:rFonts w:ascii="SimSun" w:eastAsia="SimSun" w:hAnsi="SimSun"/>
          <w:noProof/>
        </w:rPr>
        <w:lastRenderedPageBreak/>
        <w:drawing>
          <wp:inline distT="0" distB="0" distL="0" distR="0" wp14:anchorId="0FA4CA48" wp14:editId="5306E298">
            <wp:extent cx="5485765" cy="29260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B12F7" w14:textId="77777777" w:rsidR="00A701E8" w:rsidRDefault="00A701E8">
      <w:pPr>
        <w:rPr>
          <w:rFonts w:ascii="SimSun" w:eastAsia="SimSun" w:hAnsi="SimSun"/>
        </w:rPr>
      </w:pPr>
    </w:p>
    <w:p w14:paraId="33635570" w14:textId="77777777" w:rsidR="0093041C" w:rsidRDefault="0093041C">
      <w:pPr>
        <w:rPr>
          <w:rFonts w:ascii="SimSun" w:eastAsia="SimSun" w:hAnsi="SimSun"/>
        </w:rPr>
      </w:pPr>
    </w:p>
    <w:p w14:paraId="04D17D03" w14:textId="77777777" w:rsidR="0093041C" w:rsidRDefault="0093041C">
      <w:pPr>
        <w:rPr>
          <w:rFonts w:ascii="SimSun" w:eastAsia="SimSun" w:hAnsi="SimSun"/>
        </w:rPr>
      </w:pPr>
    </w:p>
    <w:p w14:paraId="73B58EF7" w14:textId="77777777" w:rsidR="0093041C" w:rsidRDefault="0093041C">
      <w:pPr>
        <w:rPr>
          <w:rFonts w:ascii="SimSun" w:eastAsia="SimSun" w:hAnsi="SimSun"/>
        </w:rPr>
      </w:pPr>
    </w:p>
    <w:p w14:paraId="173A8063" w14:textId="77777777" w:rsidR="00917A21" w:rsidRDefault="00917A21">
      <w:pPr>
        <w:rPr>
          <w:rFonts w:ascii="SimSun" w:eastAsia="SimSun" w:hAnsi="SimSun"/>
        </w:rPr>
      </w:pPr>
    </w:p>
    <w:p w14:paraId="3A5C03BF" w14:textId="77777777" w:rsidR="00917A21" w:rsidRDefault="00917A21">
      <w:pPr>
        <w:rPr>
          <w:rFonts w:ascii="SimSun" w:eastAsia="SimSun" w:hAnsi="SimSun"/>
        </w:rPr>
      </w:pPr>
    </w:p>
    <w:p w14:paraId="77088F8C" w14:textId="77777777" w:rsidR="00917A21" w:rsidRDefault="00917A21">
      <w:pPr>
        <w:rPr>
          <w:rFonts w:ascii="SimSun" w:eastAsia="SimSun" w:hAnsi="SimSun"/>
        </w:rPr>
      </w:pPr>
    </w:p>
    <w:p w14:paraId="1E77F3E9" w14:textId="77777777" w:rsidR="00917A21" w:rsidRDefault="00917A21">
      <w:pPr>
        <w:rPr>
          <w:rFonts w:ascii="SimSun" w:eastAsia="SimSun" w:hAnsi="SimSun"/>
        </w:rPr>
      </w:pPr>
    </w:p>
    <w:p w14:paraId="7AD4E378" w14:textId="77777777" w:rsidR="00917A21" w:rsidRDefault="00917A21">
      <w:pPr>
        <w:rPr>
          <w:rFonts w:ascii="SimSun" w:eastAsia="SimSun" w:hAnsi="SimSun"/>
        </w:rPr>
      </w:pPr>
    </w:p>
    <w:p w14:paraId="54276AC7" w14:textId="77777777" w:rsidR="00917A21" w:rsidRDefault="00917A21">
      <w:pPr>
        <w:rPr>
          <w:rFonts w:ascii="SimSun" w:eastAsia="SimSun" w:hAnsi="SimSun"/>
        </w:rPr>
      </w:pPr>
    </w:p>
    <w:p w14:paraId="07383B9F" w14:textId="77777777" w:rsidR="00917A21" w:rsidRPr="006C6F90" w:rsidRDefault="00D74029" w:rsidP="006C6F90">
      <w:pPr>
        <w:pStyle w:val="ListParagraph"/>
        <w:numPr>
          <w:ilvl w:val="0"/>
          <w:numId w:val="1"/>
        </w:numPr>
        <w:ind w:firstLineChars="0"/>
        <w:rPr>
          <w:rFonts w:ascii="SimSun" w:eastAsia="SimSun" w:hAnsi="SimSun"/>
        </w:rPr>
      </w:pPr>
      <w:r w:rsidRPr="006C6F90">
        <w:rPr>
          <w:rFonts w:ascii="SimSun" w:eastAsia="SimSun" w:hAnsi="SimSun" w:hint="eastAsia"/>
        </w:rPr>
        <w:t>表</w:t>
      </w:r>
      <w:r w:rsidRPr="006C6F90">
        <w:rPr>
          <w:rFonts w:ascii="SimSun" w:eastAsia="SimSun" w:hAnsi="SimSun"/>
        </w:rPr>
        <w:t>7   户籍制度改革对农转非居民家庭消费影响的估计结果：分项目</w:t>
      </w:r>
    </w:p>
    <w:p w14:paraId="135408BF" w14:textId="6C55114A" w:rsidR="00917A21" w:rsidRPr="006C6F90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3C4D58" w:rsidRPr="003C4D58">
        <w:rPr>
          <w:rFonts w:ascii="SimSun" w:eastAsia="SimSun" w:hAnsi="SimSun"/>
          <w:noProof/>
        </w:rPr>
        <w:drawing>
          <wp:anchor distT="0" distB="0" distL="114300" distR="114300" simplePos="0" relativeHeight="251710464" behindDoc="0" locked="0" layoutInCell="1" allowOverlap="1" wp14:anchorId="405C7733" wp14:editId="3655C01C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人均食品支出</w:t>
      </w:r>
      <w:r w:rsidR="00726E28" w:rsidRPr="006C0ABA">
        <w:rPr>
          <w:rFonts w:ascii="SimSun" w:eastAsia="SimSun" w:hAnsi="SimSun"/>
        </w:rPr>
        <w:t>的影响</w:t>
      </w:r>
    </w:p>
    <w:p w14:paraId="19E053E4" w14:textId="77777777" w:rsidR="00917A21" w:rsidRDefault="00917A21">
      <w:pPr>
        <w:rPr>
          <w:rFonts w:ascii="SimSun" w:eastAsia="SimSun" w:hAnsi="SimSun"/>
        </w:rPr>
      </w:pPr>
    </w:p>
    <w:p w14:paraId="4DFF16C3" w14:textId="77777777" w:rsidR="00FD3726" w:rsidRDefault="00FD3726">
      <w:pPr>
        <w:rPr>
          <w:rFonts w:ascii="SimSun" w:eastAsia="SimSun" w:hAnsi="SimSun"/>
        </w:rPr>
      </w:pPr>
    </w:p>
    <w:p w14:paraId="4E1914E0" w14:textId="324861F6" w:rsidR="00FD3726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8C2079" w:rsidRPr="008C2079">
        <w:rPr>
          <w:rFonts w:ascii="SimSun" w:eastAsia="SimSun" w:hAnsi="SimSun"/>
          <w:noProof/>
        </w:rPr>
        <w:drawing>
          <wp:anchor distT="0" distB="0" distL="114300" distR="114300" simplePos="0" relativeHeight="251712512" behindDoc="0" locked="0" layoutInCell="1" allowOverlap="1" wp14:anchorId="12B7D12F" wp14:editId="30E0B7D7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2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人均衣着支出</w:t>
      </w:r>
      <w:r w:rsidR="00726E28" w:rsidRPr="006C0ABA">
        <w:rPr>
          <w:rFonts w:ascii="SimSun" w:eastAsia="SimSun" w:hAnsi="SimSun"/>
        </w:rPr>
        <w:t>的影响</w:t>
      </w:r>
    </w:p>
    <w:p w14:paraId="3342ADA4" w14:textId="77777777" w:rsidR="0093041C" w:rsidRDefault="0093041C">
      <w:pPr>
        <w:rPr>
          <w:rFonts w:ascii="SimSun" w:eastAsia="SimSun" w:hAnsi="SimSun"/>
        </w:rPr>
      </w:pPr>
    </w:p>
    <w:p w14:paraId="200C455F" w14:textId="77777777" w:rsidR="0093041C" w:rsidRDefault="0093041C">
      <w:pPr>
        <w:rPr>
          <w:rFonts w:ascii="SimSun" w:eastAsia="SimSun" w:hAnsi="SimSun"/>
        </w:rPr>
      </w:pPr>
    </w:p>
    <w:p w14:paraId="11CE0A5B" w14:textId="77777777" w:rsidR="0093041C" w:rsidRDefault="0093041C">
      <w:pPr>
        <w:rPr>
          <w:rFonts w:ascii="SimSun" w:eastAsia="SimSun" w:hAnsi="SimSun"/>
        </w:rPr>
      </w:pPr>
    </w:p>
    <w:p w14:paraId="28700B6B" w14:textId="77777777" w:rsidR="008C2079" w:rsidRDefault="008C2079">
      <w:pPr>
        <w:rPr>
          <w:rFonts w:ascii="SimSun" w:eastAsia="SimSun" w:hAnsi="SimSun"/>
        </w:rPr>
      </w:pPr>
    </w:p>
    <w:p w14:paraId="6D72D0D9" w14:textId="77777777" w:rsidR="008C2079" w:rsidRDefault="008C2079">
      <w:pPr>
        <w:rPr>
          <w:rFonts w:ascii="SimSun" w:eastAsia="SimSun" w:hAnsi="SimSun"/>
        </w:rPr>
      </w:pPr>
    </w:p>
    <w:p w14:paraId="68C311E3" w14:textId="77777777" w:rsidR="008C2079" w:rsidRDefault="008C2079">
      <w:pPr>
        <w:rPr>
          <w:rFonts w:ascii="SimSun" w:eastAsia="SimSun" w:hAnsi="SimSun"/>
        </w:rPr>
      </w:pPr>
    </w:p>
    <w:p w14:paraId="1E921173" w14:textId="77777777" w:rsidR="008C2079" w:rsidRDefault="008C2079">
      <w:pPr>
        <w:rPr>
          <w:rFonts w:ascii="SimSun" w:eastAsia="SimSun" w:hAnsi="SimSun"/>
        </w:rPr>
      </w:pPr>
    </w:p>
    <w:p w14:paraId="64B43667" w14:textId="77777777" w:rsidR="008C2079" w:rsidRDefault="008C2079">
      <w:pPr>
        <w:rPr>
          <w:rFonts w:ascii="SimSun" w:eastAsia="SimSun" w:hAnsi="SimSun"/>
        </w:rPr>
      </w:pPr>
    </w:p>
    <w:p w14:paraId="7097EE26" w14:textId="77777777" w:rsidR="008C2079" w:rsidRDefault="008C2079">
      <w:pPr>
        <w:rPr>
          <w:rFonts w:ascii="SimSun" w:eastAsia="SimSun" w:hAnsi="SimSun"/>
        </w:rPr>
      </w:pPr>
    </w:p>
    <w:p w14:paraId="0F9814C1" w14:textId="2A763B27" w:rsidR="008C2079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6A0754" w:rsidRPr="006A0754">
        <w:rPr>
          <w:rFonts w:ascii="SimSun" w:eastAsia="SimSun" w:hAnsi="SimSun"/>
          <w:noProof/>
        </w:rPr>
        <w:drawing>
          <wp:anchor distT="0" distB="0" distL="114300" distR="114300" simplePos="0" relativeHeight="251714560" behindDoc="0" locked="0" layoutInCell="1" allowOverlap="1" wp14:anchorId="37F97CB0" wp14:editId="79312DA5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3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人均教育支出</w:t>
      </w:r>
      <w:r w:rsidR="00726E28" w:rsidRPr="006C0ABA">
        <w:rPr>
          <w:rFonts w:ascii="SimSun" w:eastAsia="SimSun" w:hAnsi="SimSun"/>
        </w:rPr>
        <w:t>的影响</w:t>
      </w:r>
    </w:p>
    <w:p w14:paraId="5860E7C9" w14:textId="77777777" w:rsidR="008C2079" w:rsidRDefault="008C2079">
      <w:pPr>
        <w:rPr>
          <w:rFonts w:ascii="SimSun" w:eastAsia="SimSun" w:hAnsi="SimSun"/>
        </w:rPr>
      </w:pPr>
    </w:p>
    <w:p w14:paraId="18A8E24A" w14:textId="77777777" w:rsidR="008C2079" w:rsidRDefault="008C2079">
      <w:pPr>
        <w:rPr>
          <w:rFonts w:ascii="SimSun" w:eastAsia="SimSun" w:hAnsi="SimSun"/>
        </w:rPr>
      </w:pPr>
    </w:p>
    <w:p w14:paraId="21FDE350" w14:textId="751A926D" w:rsidR="00F93D96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9B0AF5" w:rsidRPr="009B0AF5">
        <w:rPr>
          <w:rFonts w:ascii="SimSun" w:eastAsia="SimSun" w:hAnsi="SimSun"/>
          <w:noProof/>
        </w:rPr>
        <w:drawing>
          <wp:anchor distT="0" distB="0" distL="114300" distR="114300" simplePos="0" relativeHeight="251716608" behindDoc="0" locked="0" layoutInCell="1" allowOverlap="1" wp14:anchorId="6EB11E9B" wp14:editId="1BF01054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/>
        </w:rPr>
        <w:t>4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人均医疗支出</w:t>
      </w:r>
      <w:r w:rsidR="00726E28" w:rsidRPr="006C0ABA">
        <w:rPr>
          <w:rFonts w:ascii="SimSun" w:eastAsia="SimSun" w:hAnsi="SimSun"/>
        </w:rPr>
        <w:t>的影响</w:t>
      </w:r>
    </w:p>
    <w:p w14:paraId="240630E8" w14:textId="77777777" w:rsidR="00F93D96" w:rsidRDefault="00F93D96">
      <w:pPr>
        <w:rPr>
          <w:rFonts w:ascii="SimSun" w:eastAsia="SimSun" w:hAnsi="SimSun"/>
        </w:rPr>
      </w:pPr>
    </w:p>
    <w:p w14:paraId="1C8EFAA4" w14:textId="77777777" w:rsidR="00F93D96" w:rsidRDefault="00F93D96">
      <w:pPr>
        <w:rPr>
          <w:rFonts w:ascii="SimSun" w:eastAsia="SimSun" w:hAnsi="SimSun"/>
        </w:rPr>
      </w:pPr>
    </w:p>
    <w:p w14:paraId="34322E8F" w14:textId="77777777" w:rsidR="00F93D96" w:rsidRDefault="00F93D96">
      <w:pPr>
        <w:rPr>
          <w:rFonts w:ascii="SimSun" w:eastAsia="SimSun" w:hAnsi="SimSun"/>
        </w:rPr>
      </w:pPr>
    </w:p>
    <w:p w14:paraId="0430FAA5" w14:textId="77777777" w:rsidR="00F93D96" w:rsidRDefault="00F93D96">
      <w:pPr>
        <w:rPr>
          <w:rFonts w:ascii="SimSun" w:eastAsia="SimSun" w:hAnsi="SimSun"/>
        </w:rPr>
      </w:pPr>
    </w:p>
    <w:p w14:paraId="660C457C" w14:textId="77777777" w:rsidR="00F93D96" w:rsidRDefault="00F93D96">
      <w:pPr>
        <w:rPr>
          <w:rFonts w:ascii="SimSun" w:eastAsia="SimSun" w:hAnsi="SimSun"/>
        </w:rPr>
      </w:pPr>
    </w:p>
    <w:p w14:paraId="7FD29310" w14:textId="77777777" w:rsidR="00F93D96" w:rsidRDefault="00F93D96">
      <w:pPr>
        <w:rPr>
          <w:rFonts w:ascii="SimSun" w:eastAsia="SimSun" w:hAnsi="SimSun"/>
        </w:rPr>
      </w:pPr>
    </w:p>
    <w:p w14:paraId="4C60D807" w14:textId="77777777" w:rsidR="009B0AF5" w:rsidRDefault="009B0AF5">
      <w:pPr>
        <w:rPr>
          <w:rFonts w:ascii="SimSun" w:eastAsia="SimSun" w:hAnsi="SimSun"/>
        </w:rPr>
      </w:pPr>
    </w:p>
    <w:p w14:paraId="3A4C7144" w14:textId="77777777" w:rsidR="009B0AF5" w:rsidRDefault="009B0AF5">
      <w:pPr>
        <w:rPr>
          <w:rFonts w:ascii="SimSun" w:eastAsia="SimSun" w:hAnsi="SimSun"/>
        </w:rPr>
      </w:pPr>
    </w:p>
    <w:p w14:paraId="21A206AF" w14:textId="77777777" w:rsidR="009B0AF5" w:rsidRDefault="009B0AF5">
      <w:pPr>
        <w:rPr>
          <w:rFonts w:ascii="SimSun" w:eastAsia="SimSun" w:hAnsi="SimSun"/>
        </w:rPr>
      </w:pPr>
    </w:p>
    <w:p w14:paraId="5FE73E44" w14:textId="77777777" w:rsidR="009B0AF5" w:rsidRDefault="009B0AF5">
      <w:pPr>
        <w:rPr>
          <w:rFonts w:ascii="SimSun" w:eastAsia="SimSun" w:hAnsi="SimSun"/>
        </w:rPr>
      </w:pPr>
    </w:p>
    <w:p w14:paraId="1C6B17AD" w14:textId="27E6BF52" w:rsidR="00B03C4F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9B0AF5" w:rsidRPr="009B0AF5">
        <w:rPr>
          <w:rFonts w:ascii="SimSun" w:eastAsia="SimSun" w:hAnsi="SimSun"/>
          <w:noProof/>
        </w:rPr>
        <w:drawing>
          <wp:anchor distT="0" distB="0" distL="114300" distR="114300" simplePos="0" relativeHeight="251718656" behindDoc="0" locked="0" layoutInCell="1" allowOverlap="1" wp14:anchorId="63AF2F45" wp14:editId="52B55237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/>
        </w:rPr>
        <w:t>5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人均日用品支出</w:t>
      </w:r>
      <w:r w:rsidR="00726E28" w:rsidRPr="006C0ABA">
        <w:rPr>
          <w:rFonts w:ascii="SimSun" w:eastAsia="SimSun" w:hAnsi="SimSun"/>
        </w:rPr>
        <w:t>的影响</w:t>
      </w:r>
    </w:p>
    <w:p w14:paraId="53781B3E" w14:textId="77777777" w:rsidR="00B03C4F" w:rsidRDefault="00B03C4F">
      <w:pPr>
        <w:rPr>
          <w:rFonts w:ascii="SimSun" w:eastAsia="SimSun" w:hAnsi="SimSun"/>
        </w:rPr>
      </w:pPr>
    </w:p>
    <w:p w14:paraId="41B9F9BB" w14:textId="6BE6EECD" w:rsidR="00B03C4F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B03C4F" w:rsidRPr="00B03C4F">
        <w:rPr>
          <w:rFonts w:ascii="SimSun" w:eastAsia="SimSun" w:hAnsi="SimSun"/>
          <w:noProof/>
        </w:rPr>
        <w:drawing>
          <wp:anchor distT="0" distB="0" distL="114300" distR="114300" simplePos="0" relativeHeight="251722752" behindDoc="0" locked="0" layoutInCell="1" allowOverlap="1" wp14:anchorId="5EECA5DC" wp14:editId="37A3C695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6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人均居住支出</w:t>
      </w:r>
      <w:r w:rsidR="00726E28" w:rsidRPr="006C0ABA">
        <w:rPr>
          <w:rFonts w:ascii="SimSun" w:eastAsia="SimSun" w:hAnsi="SimSun"/>
        </w:rPr>
        <w:t>的影响</w:t>
      </w:r>
    </w:p>
    <w:p w14:paraId="16AE5D78" w14:textId="77777777" w:rsidR="00B03C4F" w:rsidRDefault="00B03C4F">
      <w:pPr>
        <w:rPr>
          <w:rFonts w:ascii="SimSun" w:eastAsia="SimSun" w:hAnsi="SimSun"/>
        </w:rPr>
      </w:pPr>
    </w:p>
    <w:p w14:paraId="3A44729A" w14:textId="77777777" w:rsidR="00B03C4F" w:rsidRDefault="00B03C4F">
      <w:pPr>
        <w:rPr>
          <w:rFonts w:ascii="SimSun" w:eastAsia="SimSun" w:hAnsi="SimSun"/>
        </w:rPr>
      </w:pPr>
    </w:p>
    <w:p w14:paraId="6EED45A6" w14:textId="54772160" w:rsidR="00F93D96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713983" w:rsidRPr="00713983">
        <w:rPr>
          <w:rFonts w:ascii="SimSun" w:eastAsia="SimSun" w:hAnsi="SimSun"/>
          <w:noProof/>
        </w:rPr>
        <w:drawing>
          <wp:anchor distT="0" distB="0" distL="114300" distR="114300" simplePos="0" relativeHeight="251724800" behindDoc="0" locked="0" layoutInCell="1" allowOverlap="1" wp14:anchorId="21061DEB" wp14:editId="02B68768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7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人均耐用品支出</w:t>
      </w:r>
      <w:r w:rsidR="00726E28" w:rsidRPr="006C0ABA">
        <w:rPr>
          <w:rFonts w:ascii="SimSun" w:eastAsia="SimSun" w:hAnsi="SimSun"/>
        </w:rPr>
        <w:t>的影响</w:t>
      </w:r>
    </w:p>
    <w:p w14:paraId="661DF3CA" w14:textId="77777777" w:rsidR="00713983" w:rsidRDefault="00713983">
      <w:pPr>
        <w:rPr>
          <w:rFonts w:ascii="SimSun" w:eastAsia="SimSun" w:hAnsi="SimSun"/>
        </w:rPr>
      </w:pPr>
    </w:p>
    <w:p w14:paraId="261E7FA0" w14:textId="77777777" w:rsidR="00713983" w:rsidRDefault="00713983">
      <w:pPr>
        <w:rPr>
          <w:rFonts w:ascii="SimSun" w:eastAsia="SimSun" w:hAnsi="SimSun"/>
        </w:rPr>
      </w:pPr>
    </w:p>
    <w:p w14:paraId="7B12DE89" w14:textId="1537DE4B" w:rsidR="00713983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C33653" w:rsidRPr="00C33653">
        <w:rPr>
          <w:rFonts w:ascii="SimSun" w:eastAsia="SimSun" w:hAnsi="SimSun"/>
          <w:noProof/>
        </w:rPr>
        <w:drawing>
          <wp:anchor distT="0" distB="0" distL="114300" distR="114300" simplePos="0" relativeHeight="251726848" behindDoc="0" locked="0" layoutInCell="1" allowOverlap="1" wp14:anchorId="2F755BC0" wp14:editId="444DACB8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8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人均交通支出</w:t>
      </w:r>
      <w:r w:rsidR="00726E28" w:rsidRPr="006C0ABA">
        <w:rPr>
          <w:rFonts w:ascii="SimSun" w:eastAsia="SimSun" w:hAnsi="SimSun"/>
        </w:rPr>
        <w:t>的影响</w:t>
      </w:r>
    </w:p>
    <w:p w14:paraId="1DF01D91" w14:textId="77777777" w:rsidR="00713983" w:rsidRDefault="00713983">
      <w:pPr>
        <w:rPr>
          <w:rFonts w:ascii="SimSun" w:eastAsia="SimSun" w:hAnsi="SimSun"/>
        </w:rPr>
      </w:pPr>
    </w:p>
    <w:p w14:paraId="1FAAF774" w14:textId="0B5A43CC" w:rsidR="00776990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696A8F" w:rsidRPr="00C80E0B">
        <w:rPr>
          <w:rFonts w:ascii="SimSun" w:eastAsia="SimSun" w:hAnsi="SimSun"/>
          <w:noProof/>
        </w:rPr>
        <w:drawing>
          <wp:anchor distT="0" distB="0" distL="114300" distR="114300" simplePos="0" relativeHeight="251728896" behindDoc="0" locked="0" layoutInCell="1" allowOverlap="1" wp14:anchorId="72E7E2C3" wp14:editId="44F33D76">
            <wp:simplePos x="0" y="0"/>
            <wp:positionH relativeFrom="margin">
              <wp:align>left</wp:align>
            </wp:positionH>
            <wp:positionV relativeFrom="paragraph">
              <wp:posOffset>369570</wp:posOffset>
            </wp:positionV>
            <wp:extent cx="4830445" cy="3044825"/>
            <wp:effectExtent l="0" t="0" r="0" b="3175"/>
            <wp:wrapTopAndBottom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9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人均娱乐支出</w:t>
      </w:r>
      <w:r w:rsidR="00726E28" w:rsidRPr="006C0ABA">
        <w:rPr>
          <w:rFonts w:ascii="SimSun" w:eastAsia="SimSun" w:hAnsi="SimSun"/>
        </w:rPr>
        <w:t>的影响</w:t>
      </w:r>
    </w:p>
    <w:p w14:paraId="56C85FF0" w14:textId="77777777" w:rsidR="00696A8F" w:rsidRDefault="00696A8F">
      <w:pPr>
        <w:rPr>
          <w:rFonts w:ascii="SimSun" w:eastAsia="SimSun" w:hAnsi="SimSun"/>
        </w:rPr>
      </w:pPr>
    </w:p>
    <w:p w14:paraId="60156CFA" w14:textId="77777777" w:rsidR="00696A8F" w:rsidRDefault="00696A8F">
      <w:pPr>
        <w:rPr>
          <w:rFonts w:ascii="SimSun" w:eastAsia="SimSun" w:hAnsi="SimSun"/>
        </w:rPr>
      </w:pPr>
    </w:p>
    <w:p w14:paraId="31029727" w14:textId="17AD8C39" w:rsidR="00696A8F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696A8F" w:rsidRPr="00696A8F">
        <w:rPr>
          <w:rFonts w:ascii="SimSun" w:eastAsia="SimSun" w:hAnsi="SimSun"/>
          <w:noProof/>
        </w:rPr>
        <w:drawing>
          <wp:anchor distT="0" distB="0" distL="114300" distR="114300" simplePos="0" relativeHeight="251730944" behindDoc="0" locked="0" layoutInCell="1" allowOverlap="1" wp14:anchorId="4289C3FD" wp14:editId="3A309EDF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>
        <w:rPr>
          <w:rFonts w:ascii="SimSun" w:eastAsia="SimSun" w:hAnsi="SimSun"/>
        </w:rPr>
        <w:t>0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人均装修支出</w:t>
      </w:r>
      <w:r w:rsidR="00726E28" w:rsidRPr="006C0ABA">
        <w:rPr>
          <w:rFonts w:ascii="SimSun" w:eastAsia="SimSun" w:hAnsi="SimSun"/>
        </w:rPr>
        <w:t>的影响</w:t>
      </w:r>
    </w:p>
    <w:p w14:paraId="4B6D6EF6" w14:textId="77777777" w:rsidR="00696A8F" w:rsidRDefault="00696A8F">
      <w:pPr>
        <w:rPr>
          <w:rFonts w:ascii="SimSun" w:eastAsia="SimSun" w:hAnsi="SimSun"/>
        </w:rPr>
      </w:pPr>
    </w:p>
    <w:p w14:paraId="4046AB42" w14:textId="7FDE5301" w:rsidR="00696A8F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AE7FD1" w:rsidRPr="00AE7FD1">
        <w:rPr>
          <w:rFonts w:ascii="SimSun" w:eastAsia="SimSun" w:hAnsi="SimSun"/>
          <w:noProof/>
        </w:rPr>
        <w:drawing>
          <wp:anchor distT="0" distB="0" distL="114300" distR="114300" simplePos="0" relativeHeight="251732992" behindDoc="0" locked="0" layoutInCell="1" allowOverlap="1" wp14:anchorId="764BA24E" wp14:editId="4E9E8D9C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4830445" cy="3044825"/>
            <wp:effectExtent l="0" t="0" r="0" b="3175"/>
            <wp:wrapTopAndBottom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>
        <w:rPr>
          <w:rFonts w:ascii="SimSun" w:eastAsia="SimSun" w:hAnsi="SimSun"/>
        </w:rPr>
        <w:t>1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人均旅游支出</w:t>
      </w:r>
      <w:r w:rsidR="00726E28" w:rsidRPr="006C0ABA">
        <w:rPr>
          <w:rFonts w:ascii="SimSun" w:eastAsia="SimSun" w:hAnsi="SimSun"/>
        </w:rPr>
        <w:t>的影响</w:t>
      </w:r>
    </w:p>
    <w:p w14:paraId="30FF5237" w14:textId="77777777" w:rsidR="00696A8F" w:rsidRDefault="00696A8F">
      <w:pPr>
        <w:rPr>
          <w:rFonts w:ascii="SimSun" w:eastAsia="SimSun" w:hAnsi="SimSun"/>
        </w:rPr>
      </w:pPr>
    </w:p>
    <w:p w14:paraId="4E01C2CC" w14:textId="23B7B92E" w:rsidR="00696A8F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lastRenderedPageBreak/>
        <w:t>方程</w:t>
      </w:r>
      <w:r w:rsidR="0099691D" w:rsidRPr="0099691D">
        <w:rPr>
          <w:rFonts w:ascii="SimSun" w:eastAsia="SimSun" w:hAnsi="SimSun"/>
          <w:noProof/>
        </w:rPr>
        <w:drawing>
          <wp:anchor distT="0" distB="0" distL="114300" distR="114300" simplePos="0" relativeHeight="251735040" behindDoc="0" locked="0" layoutInCell="1" allowOverlap="1" wp14:anchorId="33AB7C81" wp14:editId="54D42ABE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4830445" cy="3044825"/>
            <wp:effectExtent l="0" t="0" r="0" b="3175"/>
            <wp:wrapTopAndBottom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>
        <w:rPr>
          <w:rFonts w:ascii="SimSun" w:eastAsia="SimSun" w:hAnsi="SimSun"/>
        </w:rPr>
        <w:t>2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人均通信支出</w:t>
      </w:r>
      <w:r w:rsidR="00726E28" w:rsidRPr="006C0ABA">
        <w:rPr>
          <w:rFonts w:ascii="SimSun" w:eastAsia="SimSun" w:hAnsi="SimSun"/>
        </w:rPr>
        <w:t>的影响</w:t>
      </w:r>
    </w:p>
    <w:p w14:paraId="349AFC81" w14:textId="77777777" w:rsidR="0099691D" w:rsidRDefault="0099691D">
      <w:pPr>
        <w:rPr>
          <w:rFonts w:ascii="SimSun" w:eastAsia="SimSun" w:hAnsi="SimSun"/>
        </w:rPr>
      </w:pPr>
    </w:p>
    <w:p w14:paraId="38D5A606" w14:textId="77777777" w:rsidR="0099691D" w:rsidRDefault="0099691D">
      <w:pPr>
        <w:rPr>
          <w:rFonts w:ascii="SimSun" w:eastAsia="SimSun" w:hAnsi="SimSun"/>
        </w:rPr>
      </w:pPr>
    </w:p>
    <w:p w14:paraId="774F00C1" w14:textId="390DC35F" w:rsidR="00FC56E3" w:rsidRDefault="00360A80">
      <w:pPr>
        <w:rPr>
          <w:rFonts w:ascii="SimSun" w:eastAsia="SimSun" w:hAnsi="SimSun"/>
        </w:rPr>
      </w:pPr>
      <w:r>
        <w:rPr>
          <w:rFonts w:ascii="SimSun" w:eastAsia="SimSun" w:hAnsi="SimSun" w:hint="eastAsia"/>
        </w:rPr>
        <w:t>方程</w:t>
      </w:r>
      <w:r w:rsidR="00FC56E3" w:rsidRPr="00FC56E3">
        <w:rPr>
          <w:rFonts w:ascii="SimSun" w:eastAsia="SimSun" w:hAnsi="SimSun"/>
          <w:noProof/>
        </w:rPr>
        <w:drawing>
          <wp:anchor distT="0" distB="0" distL="114300" distR="114300" simplePos="0" relativeHeight="251737088" behindDoc="0" locked="0" layoutInCell="1" allowOverlap="1" wp14:anchorId="6A78989B" wp14:editId="2F836D7E">
            <wp:simplePos x="0" y="0"/>
            <wp:positionH relativeFrom="column">
              <wp:posOffset>0</wp:posOffset>
            </wp:positionH>
            <wp:positionV relativeFrom="paragraph">
              <wp:posOffset>195580</wp:posOffset>
            </wp:positionV>
            <wp:extent cx="4830445" cy="3044825"/>
            <wp:effectExtent l="0" t="0" r="0" b="3175"/>
            <wp:wrapTopAndBottom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44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imSun" w:eastAsia="SimSun" w:hAnsi="SimSun" w:hint="eastAsia"/>
        </w:rPr>
        <w:t>1</w:t>
      </w:r>
      <w:r>
        <w:rPr>
          <w:rFonts w:ascii="SimSun" w:eastAsia="SimSun" w:hAnsi="SimSun"/>
        </w:rPr>
        <w:t>3</w:t>
      </w:r>
      <w:r w:rsidR="00726E28">
        <w:rPr>
          <w:rFonts w:ascii="SimSun" w:eastAsia="SimSun" w:hAnsi="SimSun"/>
        </w:rPr>
        <w:t xml:space="preserve"> </w:t>
      </w:r>
      <w:r w:rsidR="00726E28" w:rsidRPr="006C0ABA">
        <w:rPr>
          <w:rFonts w:ascii="SimSun" w:eastAsia="SimSun" w:hAnsi="SimSun"/>
        </w:rPr>
        <w:t>户籍制度改革对农转非居民家庭</w:t>
      </w:r>
      <w:r w:rsidR="00726E28">
        <w:rPr>
          <w:rFonts w:ascii="SimSun" w:eastAsia="SimSun" w:hAnsi="SimSun" w:hint="eastAsia"/>
        </w:rPr>
        <w:t>人均奢侈品支出</w:t>
      </w:r>
      <w:r w:rsidR="00726E28" w:rsidRPr="006C0ABA">
        <w:rPr>
          <w:rFonts w:ascii="SimSun" w:eastAsia="SimSun" w:hAnsi="SimSun"/>
        </w:rPr>
        <w:t>的影响</w:t>
      </w:r>
    </w:p>
    <w:p w14:paraId="2CDCDE61" w14:textId="77777777" w:rsidR="0099691D" w:rsidRDefault="0099691D">
      <w:pPr>
        <w:rPr>
          <w:rFonts w:ascii="SimSun" w:eastAsia="SimSun" w:hAnsi="SimSun"/>
        </w:rPr>
      </w:pPr>
    </w:p>
    <w:p w14:paraId="304C093A" w14:textId="77777777" w:rsidR="0099691D" w:rsidRDefault="0099691D">
      <w:pPr>
        <w:rPr>
          <w:rFonts w:ascii="SimSun" w:eastAsia="SimSun" w:hAnsi="SimSun"/>
        </w:rPr>
      </w:pPr>
    </w:p>
    <w:p w14:paraId="700AD5AD" w14:textId="77777777" w:rsidR="00696A8F" w:rsidRDefault="00696A8F">
      <w:pPr>
        <w:rPr>
          <w:rFonts w:ascii="SimSun" w:eastAsia="SimSun" w:hAnsi="SimSun"/>
        </w:rPr>
      </w:pPr>
    </w:p>
    <w:p w14:paraId="6AB4455B" w14:textId="77777777" w:rsidR="00696A8F" w:rsidRDefault="00696A8F">
      <w:pPr>
        <w:rPr>
          <w:rFonts w:ascii="SimSun" w:eastAsia="SimSun" w:hAnsi="SimSun"/>
        </w:rPr>
      </w:pPr>
    </w:p>
    <w:p w14:paraId="20D5A979" w14:textId="77777777" w:rsidR="00696A8F" w:rsidRDefault="00696A8F">
      <w:pPr>
        <w:rPr>
          <w:rFonts w:ascii="SimSun" w:eastAsia="SimSun" w:hAnsi="SimSun"/>
        </w:rPr>
      </w:pPr>
    </w:p>
    <w:p w14:paraId="3FD352A3" w14:textId="77777777" w:rsidR="00696A8F" w:rsidRDefault="00696A8F">
      <w:pPr>
        <w:rPr>
          <w:rFonts w:ascii="SimSun" w:eastAsia="SimSun" w:hAnsi="SimSun"/>
        </w:rPr>
      </w:pPr>
    </w:p>
    <w:p w14:paraId="2915FC3A" w14:textId="77777777" w:rsidR="00696A8F" w:rsidRDefault="00696A8F">
      <w:pPr>
        <w:rPr>
          <w:rFonts w:ascii="SimSun" w:eastAsia="SimSun" w:hAnsi="SimSun"/>
        </w:rPr>
      </w:pPr>
    </w:p>
    <w:p w14:paraId="4B79FBB6" w14:textId="77777777" w:rsidR="00696A8F" w:rsidRDefault="00696A8F">
      <w:pPr>
        <w:rPr>
          <w:rFonts w:ascii="SimSun" w:eastAsia="SimSun" w:hAnsi="SimSun"/>
        </w:rPr>
      </w:pPr>
    </w:p>
    <w:p w14:paraId="21BA4944" w14:textId="77777777" w:rsidR="00696A8F" w:rsidRDefault="00696A8F">
      <w:pPr>
        <w:rPr>
          <w:rFonts w:ascii="SimSun" w:eastAsia="SimSun" w:hAnsi="SimSun"/>
        </w:rPr>
      </w:pPr>
    </w:p>
    <w:p w14:paraId="02996882" w14:textId="77777777" w:rsidR="00B542B1" w:rsidRPr="00B542B1" w:rsidRDefault="00B542B1">
      <w:pPr>
        <w:rPr>
          <w:rFonts w:ascii="SimSun" w:eastAsia="SimSun" w:hAnsi="SimSun"/>
        </w:rPr>
      </w:pPr>
    </w:p>
    <w:sectPr w:rsidR="00B542B1" w:rsidRPr="00B542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33B505" w14:textId="77777777" w:rsidR="000800EC" w:rsidRDefault="000800EC" w:rsidP="00B542B1">
      <w:r>
        <w:separator/>
      </w:r>
    </w:p>
  </w:endnote>
  <w:endnote w:type="continuationSeparator" w:id="0">
    <w:p w14:paraId="57B5BD55" w14:textId="77777777" w:rsidR="000800EC" w:rsidRDefault="000800EC" w:rsidP="00B542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1788E9" w14:textId="77777777" w:rsidR="000800EC" w:rsidRDefault="000800EC" w:rsidP="00B542B1">
      <w:r>
        <w:separator/>
      </w:r>
    </w:p>
  </w:footnote>
  <w:footnote w:type="continuationSeparator" w:id="0">
    <w:p w14:paraId="50F5CD76" w14:textId="77777777" w:rsidR="000800EC" w:rsidRDefault="000800EC" w:rsidP="00B542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6F1D91"/>
    <w:multiLevelType w:val="hybridMultilevel"/>
    <w:tmpl w:val="E2F69732"/>
    <w:lvl w:ilvl="0" w:tplc="181C4AA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9046DCA"/>
    <w:multiLevelType w:val="hybridMultilevel"/>
    <w:tmpl w:val="6D861084"/>
    <w:lvl w:ilvl="0" w:tplc="181C4AA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19F1398"/>
    <w:multiLevelType w:val="hybridMultilevel"/>
    <w:tmpl w:val="B24CBB68"/>
    <w:lvl w:ilvl="0" w:tplc="181C4AA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2CF76E0"/>
    <w:multiLevelType w:val="hybridMultilevel"/>
    <w:tmpl w:val="C6482D28"/>
    <w:lvl w:ilvl="0" w:tplc="181C4AA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3EC2497"/>
    <w:multiLevelType w:val="hybridMultilevel"/>
    <w:tmpl w:val="BD747FDE"/>
    <w:lvl w:ilvl="0" w:tplc="181C4AA6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66F"/>
    <w:rsid w:val="00065FE3"/>
    <w:rsid w:val="000800EC"/>
    <w:rsid w:val="001958C9"/>
    <w:rsid w:val="001B0EEC"/>
    <w:rsid w:val="0023168B"/>
    <w:rsid w:val="00256EF5"/>
    <w:rsid w:val="00261E44"/>
    <w:rsid w:val="00347CDB"/>
    <w:rsid w:val="00360A80"/>
    <w:rsid w:val="00365574"/>
    <w:rsid w:val="00372DA5"/>
    <w:rsid w:val="003C4D58"/>
    <w:rsid w:val="004C5354"/>
    <w:rsid w:val="00551ABA"/>
    <w:rsid w:val="005571F9"/>
    <w:rsid w:val="00561CBB"/>
    <w:rsid w:val="005D77F2"/>
    <w:rsid w:val="005E381B"/>
    <w:rsid w:val="00606B7C"/>
    <w:rsid w:val="00696A8F"/>
    <w:rsid w:val="006A0754"/>
    <w:rsid w:val="006C0ABA"/>
    <w:rsid w:val="006C6F90"/>
    <w:rsid w:val="006D428F"/>
    <w:rsid w:val="00713983"/>
    <w:rsid w:val="00726E28"/>
    <w:rsid w:val="00733CCE"/>
    <w:rsid w:val="0077366F"/>
    <w:rsid w:val="00776990"/>
    <w:rsid w:val="00806185"/>
    <w:rsid w:val="00826F58"/>
    <w:rsid w:val="00833736"/>
    <w:rsid w:val="008C2079"/>
    <w:rsid w:val="008E0234"/>
    <w:rsid w:val="008E371A"/>
    <w:rsid w:val="008E77A8"/>
    <w:rsid w:val="00917A21"/>
    <w:rsid w:val="0093041C"/>
    <w:rsid w:val="00953799"/>
    <w:rsid w:val="0099691D"/>
    <w:rsid w:val="009B0AF5"/>
    <w:rsid w:val="009E3659"/>
    <w:rsid w:val="009F05B2"/>
    <w:rsid w:val="00A701E8"/>
    <w:rsid w:val="00AB278D"/>
    <w:rsid w:val="00AE3B05"/>
    <w:rsid w:val="00AE7FD1"/>
    <w:rsid w:val="00B03C4F"/>
    <w:rsid w:val="00B542B1"/>
    <w:rsid w:val="00BB27F8"/>
    <w:rsid w:val="00C33653"/>
    <w:rsid w:val="00C426A3"/>
    <w:rsid w:val="00C80E0B"/>
    <w:rsid w:val="00D74029"/>
    <w:rsid w:val="00DB2441"/>
    <w:rsid w:val="00DC6C25"/>
    <w:rsid w:val="00DD2C98"/>
    <w:rsid w:val="00E84CED"/>
    <w:rsid w:val="00E87F8E"/>
    <w:rsid w:val="00F15111"/>
    <w:rsid w:val="00F93D96"/>
    <w:rsid w:val="00FC56E3"/>
    <w:rsid w:val="00FD37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35123EF"/>
  <w15:chartTrackingRefBased/>
  <w15:docId w15:val="{521ACF03-940E-4D37-A6AB-02456B336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542B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B542B1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B542B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B542B1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B542B1"/>
    <w:pPr>
      <w:ind w:firstLineChars="200" w:firstLine="420"/>
    </w:pPr>
  </w:style>
  <w:style w:type="character" w:styleId="Hyperlink">
    <w:name w:val="Hyperlink"/>
    <w:basedOn w:val="DefaultParagraphFont"/>
    <w:uiPriority w:val="99"/>
    <w:unhideWhenUsed/>
    <w:rsid w:val="00551AB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51A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37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4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theme" Target="theme/theme1.xml"/><Relationship Id="rId20" Type="http://schemas.openxmlformats.org/officeDocument/2006/relationships/image" Target="media/image14.emf"/><Relationship Id="rId41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19</Pages>
  <Words>244</Words>
  <Characters>1395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Microsoft Office User</cp:lastModifiedBy>
  <cp:revision>9</cp:revision>
  <dcterms:created xsi:type="dcterms:W3CDTF">2024-12-10T02:14:00Z</dcterms:created>
  <dcterms:modified xsi:type="dcterms:W3CDTF">2024-12-11T03:22:00Z</dcterms:modified>
</cp:coreProperties>
</file>